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</w:pPr>
      <w:r>
        <w:rPr>
          <w:rFonts w:ascii="宋体"/>
          <w:b/>
          <w:spacing w:val="28"/>
          <w:sz w:val="54"/>
        </w:rPr>
        <w:t>提请</w:t>
      </w:r>
      <w:r>
        <w:rPr>
          <w:rFonts w:ascii="宋体"/>
          <w:b/>
          <w:color w:val="auto"/>
          <w:spacing w:val="28"/>
          <w:sz w:val="54"/>
        </w:rPr>
        <w:t>减刑</w:t>
      </w:r>
      <w:r>
        <w:rPr>
          <w:rFonts w:ascii="宋体"/>
          <w:b/>
          <w:spacing w:val="28"/>
          <w:sz w:val="54"/>
        </w:rPr>
        <w:t>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</w:t>
      </w:r>
      <w:r>
        <w:rPr>
          <w:rFonts w:hint="eastAsia" w:ascii="楷体_GB2312" w:eastAsia="楷体_GB2312"/>
          <w:color w:val="auto"/>
          <w:szCs w:val="28"/>
        </w:rPr>
        <w:t>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）宛狱</w:t>
      </w:r>
      <w:r>
        <w:rPr>
          <w:rFonts w:hint="eastAsia" w:ascii="楷体_GB2312" w:eastAsia="楷体_GB2312"/>
          <w:color w:val="auto"/>
          <w:szCs w:val="28"/>
        </w:rPr>
        <w:t>减</w:t>
      </w:r>
      <w:r>
        <w:rPr>
          <w:rFonts w:hint="eastAsia" w:ascii="楷体_GB2312" w:eastAsia="楷体_GB2312"/>
          <w:szCs w:val="28"/>
        </w:rPr>
        <w:t>字第81号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hAnsi="宋体" w:eastAsia="楷体_GB2312"/>
          <w:szCs w:val="28"/>
        </w:rPr>
        <w:t>罪犯</w:t>
      </w:r>
      <w:r>
        <w:rPr>
          <w:rFonts w:hint="eastAsia" w:ascii="楷体_GB2312" w:eastAsia="楷体_GB2312"/>
          <w:szCs w:val="28"/>
        </w:rPr>
        <w:t>曾璐</w:t>
      </w:r>
      <w:r>
        <w:rPr>
          <w:rFonts w:hint="eastAsia" w:ascii="楷体_GB2312" w:hAnsi="宋体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1986年10月22日</w:t>
      </w:r>
      <w:r>
        <w:rPr>
          <w:rFonts w:hint="eastAsia" w:ascii="楷体_GB2312" w:eastAsia="楷体_GB2312"/>
          <w:szCs w:val="28"/>
        </w:rPr>
        <w:t>出生</w:t>
      </w:r>
      <w:r>
        <w:rPr>
          <w:rFonts w:hint="eastAsia" w:ascii="楷体_GB2312" w:hAnsi="宋体" w:eastAsia="楷体_GB2312"/>
          <w:szCs w:val="28"/>
        </w:rPr>
        <w:t>，</w:t>
      </w:r>
      <w:r>
        <w:rPr>
          <w:rFonts w:ascii="楷体_GB2312" w:hAnsi="宋体" w:eastAsia="楷体_GB2312"/>
          <w:szCs w:val="28"/>
        </w:rPr>
        <w:t>汉</w:t>
      </w:r>
      <w:r>
        <w:rPr>
          <w:rFonts w:hint="eastAsia" w:ascii="楷体_GB2312" w:hAnsi="宋体" w:eastAsia="楷体_GB2312"/>
          <w:szCs w:val="28"/>
        </w:rPr>
        <w:t>族，户籍所在地</w:t>
      </w:r>
      <w:r>
        <w:rPr>
          <w:rFonts w:ascii="楷体_GB2312" w:eastAsia="楷体_GB2312"/>
          <w:szCs w:val="28"/>
        </w:rPr>
        <w:t>江西省玉山县</w:t>
      </w:r>
      <w:r>
        <w:rPr>
          <w:rFonts w:hint="eastAsia" w:ascii="楷体_GB2312" w:hAnsi="宋体" w:eastAsia="楷体_GB2312"/>
          <w:szCs w:val="28"/>
        </w:rPr>
        <w:t>。2005年8月15日因犯抢劫、强奸、寻衅滋事、故意伤害罪被江西省上饶市中级人民法院判处有期徒刑二十年；2021年3月10日因犯盗窃罪被江西省玉山县人民法院判处有期徒刑六个月，并处罚金人民币1000元。</w:t>
      </w:r>
      <w:r>
        <w:rPr>
          <w:rFonts w:ascii="楷体_GB2312" w:eastAsia="楷体_GB2312"/>
          <w:szCs w:val="28"/>
        </w:rPr>
        <w:t>2023年5月16日河南省信阳市平桥区人民法院</w:t>
      </w:r>
      <w:r>
        <w:rPr>
          <w:rFonts w:hint="eastAsia" w:ascii="楷体_GB2312" w:eastAsia="楷体_GB2312"/>
          <w:szCs w:val="28"/>
          <w:lang w:val="en-US" w:eastAsia="zh-CN"/>
        </w:rPr>
        <w:t>作出</w:t>
      </w:r>
      <w:r>
        <w:rPr>
          <w:rFonts w:ascii="楷体_GB2312" w:eastAsia="楷体_GB2312"/>
          <w:szCs w:val="28"/>
        </w:rPr>
        <w:t>（2023）豫1503刑初279号</w:t>
      </w:r>
      <w:r>
        <w:rPr>
          <w:rFonts w:hint="eastAsia" w:ascii="楷体_GB2312" w:eastAsia="楷体_GB2312"/>
          <w:szCs w:val="28"/>
        </w:rPr>
        <w:t>刑事</w:t>
      </w:r>
      <w:r>
        <w:rPr>
          <w:rFonts w:hint="eastAsia" w:ascii="楷体_GB2312" w:eastAsia="楷体_GB2312"/>
          <w:szCs w:val="28"/>
          <w:lang w:val="en-US" w:eastAsia="zh-CN"/>
        </w:rPr>
        <w:t>判决，以</w:t>
      </w:r>
      <w:r>
        <w:rPr>
          <w:rFonts w:hint="eastAsia" w:ascii="楷体_GB2312" w:eastAsia="楷体_GB2312"/>
          <w:szCs w:val="28"/>
        </w:rPr>
        <w:t>曾璐犯</w:t>
      </w:r>
      <w:r>
        <w:rPr>
          <w:rFonts w:ascii="楷体_GB2312" w:eastAsia="楷体_GB2312"/>
          <w:szCs w:val="28"/>
        </w:rPr>
        <w:t>诈骗</w:t>
      </w:r>
      <w:r>
        <w:rPr>
          <w:rFonts w:hint="eastAsia" w:ascii="楷体_GB2312" w:eastAsia="楷体_GB2312"/>
          <w:szCs w:val="28"/>
        </w:rPr>
        <w:t>罪，判处有期徒刑</w:t>
      </w:r>
      <w:r>
        <w:rPr>
          <w:rFonts w:ascii="楷体_GB2312" w:eastAsia="楷体_GB2312"/>
          <w:szCs w:val="28"/>
        </w:rPr>
        <w:t>四年</w:t>
      </w:r>
      <w:r>
        <w:rPr>
          <w:rFonts w:hint="eastAsia" w:ascii="楷体_GB2312" w:eastAsia="楷体_GB2312"/>
          <w:szCs w:val="28"/>
          <w:lang w:eastAsia="zh-CN"/>
        </w:rPr>
        <w:t>，并处罚金10000元，追缴曾璐违法所得人民币19000元，发还被害人朱洪波。</w:t>
      </w:r>
      <w:r>
        <w:rPr>
          <w:rFonts w:hint="eastAsia" w:ascii="楷体_GB2312" w:hAnsi="宋体" w:eastAsia="楷体_GB2312"/>
          <w:szCs w:val="28"/>
        </w:rPr>
        <w:t>刑期</w:t>
      </w:r>
      <w:r>
        <w:rPr>
          <w:rFonts w:ascii="楷体_GB2312" w:hAnsi="宋体" w:eastAsia="楷体_GB2312"/>
          <w:szCs w:val="28"/>
        </w:rPr>
        <w:t>自2023年2月22日至2027年2月21日</w:t>
      </w:r>
      <w:r>
        <w:rPr>
          <w:rFonts w:hint="eastAsia" w:ascii="楷体_GB2312" w:hAnsi="宋体" w:eastAsia="楷体_GB2312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</w:t>
      </w:r>
      <w:r>
        <w:rPr>
          <w:rFonts w:hint="eastAsia" w:ascii="楷体_GB2312" w:eastAsia="楷体_GB2312"/>
          <w:color w:val="auto"/>
          <w:szCs w:val="28"/>
          <w:lang w:eastAsia="zh-CN"/>
        </w:rPr>
        <w:t>该</w:t>
      </w:r>
      <w:r>
        <w:rPr>
          <w:rFonts w:hint="eastAsia" w:ascii="楷体_GB2312" w:eastAsia="楷体_GB2312"/>
          <w:szCs w:val="28"/>
          <w:lang w:eastAsia="zh-CN"/>
        </w:rPr>
        <w:t>犯</w:t>
      </w:r>
      <w:r>
        <w:rPr>
          <w:rFonts w:hint="eastAsia" w:ascii="楷体_GB2312" w:hAnsi="宋体" w:eastAsia="楷体_GB2312"/>
          <w:szCs w:val="28"/>
        </w:rPr>
        <w:t>于</w:t>
      </w:r>
      <w:r>
        <w:rPr>
          <w:rFonts w:ascii="楷体_GB2312" w:eastAsia="楷体_GB2312"/>
          <w:szCs w:val="28"/>
        </w:rPr>
        <w:t>2023年6月12日</w:t>
      </w:r>
      <w:r>
        <w:rPr>
          <w:rFonts w:hint="eastAsia" w:ascii="楷体_GB2312" w:hAnsi="宋体" w:eastAsia="楷体_GB2312"/>
          <w:szCs w:val="28"/>
        </w:rPr>
        <w:t>入狱服刑改造，服刑期间执行刑期变动情况：</w:t>
      </w:r>
      <w:r>
        <w:rPr>
          <w:rFonts w:ascii="楷体_GB2312" w:hAnsi="宋体" w:eastAsia="楷体_GB2312"/>
          <w:szCs w:val="28"/>
        </w:rPr>
        <w:t>无</w:t>
      </w:r>
      <w:r>
        <w:rPr>
          <w:rFonts w:hint="eastAsia" w:ascii="楷体_GB2312" w:hAnsi="宋体" w:eastAsia="楷体_GB2312"/>
          <w:szCs w:val="28"/>
        </w:rPr>
        <w:t>，现余刑</w:t>
      </w:r>
      <w:r>
        <w:rPr>
          <w:rFonts w:ascii="楷体_GB2312" w:eastAsia="楷体_GB2312"/>
          <w:color w:val="auto"/>
          <w:szCs w:val="28"/>
        </w:rPr>
        <w:t>11个月1天</w:t>
      </w:r>
      <w:r>
        <w:rPr>
          <w:rFonts w:hint="eastAsia" w:ascii="楷体_GB2312" w:hAnsi="宋体" w:eastAsia="楷体_GB2312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eastAsia="楷体_GB2312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szCs w:val="28"/>
          <w:u w:val="single"/>
        </w:rPr>
        <w:t>悔改表现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自入监以来，在监狱警官的教育和挽救下，思想逐步得到了转变，能够认罪悔罪，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，在切三层夹岗位上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该犯能够服从分配，听从指挥，主动学习生产技能，提高技术水平，劳动中遵守操作规程和工艺要求，不违章作业，保质保量完成劳动任务。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楷体_GB2312" w:hAnsi="楷体_GB2312" w:eastAsia="楷体_GB2312"/>
          <w:szCs w:val="28"/>
          <w:u w:val="single"/>
        </w:rPr>
        <w:t>由于该犯改造表现积极，于</w:t>
      </w:r>
      <w:r>
        <w:rPr>
          <w:rFonts w:ascii="楷体_GB2312" w:eastAsia="楷体_GB2312"/>
          <w:szCs w:val="28"/>
          <w:u w:val="single"/>
        </w:rPr>
        <w:t>2024年4月9月，2025年2月8月，2026年1月</w:t>
      </w:r>
      <w:r>
        <w:rPr>
          <w:rFonts w:hint="eastAsia" w:ascii="楷体_GB2312" w:eastAsia="楷体_GB2312"/>
          <w:szCs w:val="28"/>
          <w:u w:val="single"/>
        </w:rPr>
        <w:t>分别</w:t>
      </w:r>
      <w:r>
        <w:rPr>
          <w:rFonts w:hint="eastAsia" w:ascii="楷体_GB2312" w:hAnsi="楷体_GB2312" w:eastAsia="楷体_GB2312"/>
          <w:szCs w:val="28"/>
          <w:u w:val="single"/>
        </w:rPr>
        <w:t>获得表扬奖励</w:t>
      </w:r>
      <w:r>
        <w:rPr>
          <w:rFonts w:hint="eastAsia" w:ascii="楷体_GB2312" w:hAnsi="宋体" w:eastAsia="楷体_GB2312" w:cs="宋体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szCs w:val="28"/>
          <w:u w:val="single"/>
        </w:rPr>
      </w:pPr>
      <w:r>
        <w:rPr>
          <w:rFonts w:hint="eastAsia" w:ascii="楷体_GB2312" w:hAnsi="宋体" w:eastAsia="楷体_GB2312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12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31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6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szCs w:val="28"/>
          <w:u w:val="single"/>
        </w:rPr>
        <w:t>，</w:t>
      </w:r>
      <w:r>
        <w:rPr>
          <w:rFonts w:hint="eastAsia" w:ascii="楷体_GB2312" w:hAnsi="宋体" w:eastAsia="楷体_GB2312"/>
          <w:szCs w:val="28"/>
          <w:u w:val="single"/>
        </w:rPr>
        <w:t>该犯获得表扬奖励</w:t>
      </w:r>
      <w:r>
        <w:rPr>
          <w:rFonts w:ascii="楷体_GB2312" w:hAnsi="宋体" w:eastAsia="楷体_GB2312"/>
          <w:szCs w:val="28"/>
          <w:u w:val="single"/>
        </w:rPr>
        <w:t>5</w:t>
      </w:r>
      <w:r>
        <w:rPr>
          <w:rFonts w:hint="eastAsia" w:ascii="楷体_GB2312" w:hAnsi="宋体" w:eastAsia="楷体_GB2312"/>
          <w:szCs w:val="28"/>
          <w:u w:val="single"/>
        </w:rPr>
        <w:t>次，改造表现较好，</w:t>
      </w:r>
      <w:r>
        <w:rPr>
          <w:rFonts w:hint="eastAsia" w:ascii="楷体_GB2312" w:hAnsi="楷体_GB2312" w:eastAsia="楷体_GB2312"/>
          <w:szCs w:val="28"/>
          <w:u w:val="single"/>
        </w:rPr>
        <w:t>可视为</w:t>
      </w:r>
      <w:r>
        <w:rPr>
          <w:rFonts w:hint="eastAsia" w:ascii="楷体_GB2312" w:hAnsi="楷体_GB2312" w:eastAsia="楷体_GB2312"/>
          <w:szCs w:val="28"/>
          <w:u w:val="single"/>
          <w:lang w:eastAsia="zh-CN"/>
        </w:rPr>
        <w:t>近期</w:t>
      </w:r>
      <w:r>
        <w:rPr>
          <w:rFonts w:hint="eastAsia" w:ascii="楷体_GB2312" w:hAnsi="楷体_GB2312" w:eastAsia="楷体_GB2312"/>
          <w:szCs w:val="28"/>
          <w:u w:val="single"/>
        </w:rPr>
        <w:t>确有悔改表现</w:t>
      </w:r>
      <w:r>
        <w:rPr>
          <w:rFonts w:hint="eastAsia" w:ascii="楷体_GB2312" w:hAnsi="宋体" w:eastAsia="楷体_GB2312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ascii="楷体_GB2312" w:eastAsia="楷体_GB2312"/>
          <w:szCs w:val="28"/>
          <w:u w:val="single"/>
        </w:rPr>
        <w:t>曾璐</w:t>
      </w:r>
      <w:r>
        <w:rPr>
          <w:rFonts w:hint="eastAsia" w:ascii="楷体_GB2312" w:eastAsia="楷体_GB2312"/>
          <w:szCs w:val="28"/>
        </w:rPr>
        <w:t>予以减</w:t>
      </w:r>
      <w:r>
        <w:rPr>
          <w:rFonts w:hint="eastAsia" w:ascii="楷体_GB2312" w:eastAsia="楷体_GB2312"/>
          <w:szCs w:val="28"/>
          <w:lang w:val="en-US" w:eastAsia="zh-CN"/>
        </w:rPr>
        <w:t>刑</w:t>
      </w:r>
      <w:r>
        <w:rPr>
          <w:rFonts w:hint="eastAsia" w:ascii="楷体_GB2312" w:eastAsia="楷体_GB2312"/>
          <w:color w:val="auto"/>
          <w:szCs w:val="28"/>
          <w:u w:val="single"/>
        </w:rPr>
        <w:t>七</w:t>
      </w:r>
      <w:r>
        <w:rPr>
          <w:rFonts w:hint="eastAsia" w:ascii="楷体_GB2312" w:eastAsia="楷体_GB2312"/>
          <w:color w:val="auto"/>
          <w:szCs w:val="28"/>
          <w:u w:val="single"/>
          <w:lang w:val="en-US" w:eastAsia="zh-CN"/>
        </w:rPr>
        <w:t>个月</w:t>
      </w:r>
      <w:r>
        <w:rPr>
          <w:rFonts w:hint="eastAsia" w:ascii="楷体_GB2312" w:eastAsia="楷体_GB2312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442" w:lineRule="atLeast"/>
        <w:ind w:firstLine="5040" w:firstLineChars="1800"/>
        <w:rPr>
          <w:rFonts w:hint="eastAsia" w:ascii="楷体_GB2312" w:eastAsia="楷体_GB2312"/>
          <w:szCs w:val="28"/>
        </w:rPr>
      </w:pPr>
    </w:p>
    <w:p>
      <w:pPr>
        <w:spacing w:line="442" w:lineRule="atLeast"/>
        <w:ind w:firstLine="5040" w:firstLineChars="18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　　　　　　　　　　　　　　    （公章）</w:t>
      </w:r>
    </w:p>
    <w:p>
      <w:pPr>
        <w:spacing w:line="442" w:lineRule="atLeast"/>
      </w:pPr>
      <w:r>
        <w:rPr>
          <w:rFonts w:hint="eastAsia" w:ascii="楷体_GB2312" w:eastAsia="楷体_GB2312"/>
          <w:szCs w:val="28"/>
        </w:rPr>
        <w:t xml:space="preserve">　　　　　　　 　　　　　      </w:t>
      </w:r>
      <w:r>
        <w:rPr>
          <w:rFonts w:hint="eastAsia" w:ascii="楷体_GB2312" w:eastAsia="楷体_GB2312"/>
          <w:color w:val="auto"/>
          <w:szCs w:val="28"/>
        </w:rPr>
        <w:t xml:space="preserve">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六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三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zCs w:val="28"/>
        </w:rPr>
        <w:t>日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5" name="文本框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曾璐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2" o:spid="_x0000_s1026" o:spt="202" type="#_x0000_t202" style="position:absolute;left:0pt;margin-left:0pt;margin-top:728.25pt;height:144pt;width:144pt;mso-position-vertical-relative:page;mso-wrap-style:none;z-index:251662336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Xl5AYtUAAAAKAQAADwAAAAAAAAAB&#10;ACAAAAAiAAAAZHJzL2Rvd25yZXYueG1sUEsBAhQAFAAAAAgAh07iQBdQnYihAQAAKQMAAA4AAAAA&#10;AAAAAQAgAAAAJA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曾璐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C60ED"/>
    <w:rsid w:val="557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2026-03-21T01:32:00Z</dcterms:created>
  <dc:creator>Administrator</dc:creator>
  <cp:lastModifiedBy>Administrator</cp:lastModifiedBy>
  <dcterms:modified xsi:type="dcterms:W3CDTF">2026-03-21T01:37:04Z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