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72" w:line="800" w:lineRule="exact"/>
        <w:jc w:val="center"/>
        <w:textAlignment w:val="auto"/>
        <w:rPr>
          <w:color w:val="auto"/>
        </w:rPr>
      </w:pPr>
      <w:r>
        <w:rPr>
          <w:rFonts w:hint="eastAsia" w:ascii="宋体"/>
          <w:b/>
          <w:color w:val="auto"/>
          <w:spacing w:val="28"/>
          <w:sz w:val="54"/>
        </w:rPr>
        <w:t>提请减刑建议书</w:t>
      </w:r>
    </w:p>
    <w:p>
      <w:pPr>
        <w:spacing w:after="277" w:line="500" w:lineRule="exact"/>
        <w:ind w:left="566"/>
        <w:jc w:val="right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color w:val="auto"/>
          <w:szCs w:val="28"/>
        </w:rPr>
        <w:t>）宛狱减字第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127</w:t>
      </w:r>
      <w:r>
        <w:rPr>
          <w:rFonts w:hint="eastAsia" w:ascii="楷体_GB2312" w:eastAsia="楷体_GB2312"/>
          <w:color w:val="auto"/>
          <w:szCs w:val="28"/>
        </w:rPr>
        <w:t>号</w:t>
      </w:r>
    </w:p>
    <w:p>
      <w:pPr>
        <w:spacing w:line="480" w:lineRule="exact"/>
        <w:ind w:firstLine="672" w:firstLineChars="200"/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</w:pP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罪犯</w:t>
      </w:r>
      <w:r>
        <w:rPr>
          <w:rFonts w:hint="eastAsia" w:ascii="楷体_GB2312" w:eastAsia="楷体_GB2312"/>
          <w:color w:val="auto"/>
          <w:szCs w:val="28"/>
        </w:rPr>
        <w:t>彭先庆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，男，1943年2月17日出生，汉族，原户籍所在地河南省邓州市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因强奸罪经河南省邓州市人民法院于2023年11月2日以（2023）豫1381刑初931号刑事判决书判处有期徒刑3年6个月；附加刑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  <w:lang w:eastAsia="zh-CN"/>
        </w:rPr>
        <w:t>：无，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刑期自2023年6月24日起至2026年12月23日止；于2023年12月8日送我狱服刑改造。服刑期间执行刑期变动情况：</w:t>
      </w:r>
      <w:r>
        <w:rPr>
          <w:rFonts w:hint="eastAsia" w:ascii="楷体_GB2312" w:eastAsia="楷体_GB2312"/>
          <w:color w:val="auto"/>
          <w:szCs w:val="28"/>
        </w:rPr>
        <w:t>无</w:t>
      </w:r>
      <w:r>
        <w:rPr>
          <w:rFonts w:hint="eastAsia" w:ascii="楷体_GB2312" w:hAnsi="宋体" w:eastAsia="楷体_GB2312"/>
          <w:color w:val="auto"/>
          <w:spacing w:val="28"/>
          <w:szCs w:val="28"/>
          <w:u w:val="none" w:color="auto"/>
        </w:rPr>
        <w:t>，现余刑9个月3天。</w:t>
      </w:r>
      <w:r>
        <w:rPr>
          <w:rFonts w:hint="eastAsia" w:ascii="楷体_GB2312" w:hAnsi="宋体" w:eastAsia="楷体_GB2312"/>
          <w:color w:val="auto"/>
          <w:szCs w:val="28"/>
          <w:u w:val="none" w:color="auto"/>
        </w:rPr>
        <w:t xml:space="preserve"> </w:t>
      </w:r>
    </w:p>
    <w:p>
      <w:pPr>
        <w:spacing w:before="277" w:line="48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eastAsia="楷体_GB2312"/>
          <w:color w:val="auto"/>
          <w:spacing w:val="28"/>
          <w:szCs w:val="28"/>
          <w:lang w:eastAsia="zh-CN"/>
        </w:rPr>
        <w:t>改造中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确有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>悔改表现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before="294" w:line="500" w:lineRule="exact"/>
        <w:ind w:firstLine="59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自入狱以来，能够认罪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悔罪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，服从法院判决，服从管理，剖析自己的犯罪根源，认清犯罪的危害，端正改造态度，明确改造目的，制定改造规划，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能够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踏实改造，矫正恶习。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在改造中，该犯能够遵守法律法规及监规，接受教育改造，以《服刑人员行为规范》为准绳约束自己的一言一行，努力养成良好的行为习惯。自入狱以来没有出现过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严重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违规违纪现象。</w:t>
      </w:r>
    </w:p>
    <w:p>
      <w:pPr>
        <w:spacing w:line="500" w:lineRule="exact"/>
        <w:ind w:firstLine="640" w:firstLineChars="200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在“三课”学习当中，该犯能够端正学习态度，接受教育改造。在考试中，各科考试成绩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  <w:lang w:eastAsia="zh-CN"/>
        </w:rPr>
        <w:t>合格</w:t>
      </w: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snapToGrid w:val="0"/>
          <w:color w:val="auto"/>
          <w:spacing w:val="20"/>
          <w:szCs w:val="28"/>
          <w:u w:val="single" w:color="auto"/>
        </w:rPr>
        <w:t>在劳动中，该犯能够参加监区组织的简单劳动，努力完成劳动任务。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该犯至本次提请减刑假释确定的考核截止日期202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5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31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日（包括202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6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年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，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于24年8月、25年2月8月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共受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表扬奖励3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  <w:lang w:eastAsia="zh-CN"/>
        </w:rPr>
        <w:t>次</w:t>
      </w: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</w:pPr>
      <w:r>
        <w:rPr>
          <w:rFonts w:hint="eastAsia" w:ascii="楷体_GB2312" w:hAnsi="楷体_GB2312" w:eastAsia="楷体_GB2312"/>
          <w:color w:val="auto"/>
          <w:spacing w:val="20"/>
          <w:szCs w:val="28"/>
          <w:u w:val="single" w:color="auto"/>
        </w:rPr>
        <w:t>综上所述，该犯在近期确有悔改表现。</w:t>
      </w:r>
    </w:p>
    <w:p>
      <w:pPr>
        <w:spacing w:line="500" w:lineRule="exact"/>
        <w:ind w:firstLine="672" w:firstLineChars="200"/>
        <w:jc w:val="lef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 w:color="auto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七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十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后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彭先庆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  <w:lang w:eastAsia="zh-CN"/>
        </w:rPr>
        <w:t>六个月</w:t>
      </w:r>
      <w:r>
        <w:rPr>
          <w:rFonts w:hint="eastAsia" w:ascii="楷体_GB2312" w:eastAsia="楷体_GB2312"/>
          <w:color w:val="auto"/>
          <w:spacing w:val="28"/>
          <w:szCs w:val="28"/>
        </w:rPr>
        <w:t>，特提请裁定。</w:t>
      </w:r>
    </w:p>
    <w:p>
      <w:pPr>
        <w:spacing w:line="500" w:lineRule="exact"/>
        <w:ind w:firstLine="555"/>
        <w:rPr>
          <w:rFonts w:hint="eastAsia" w:ascii="楷体_GB2312" w:eastAsia="楷体_GB2312"/>
          <w:color w:val="auto"/>
          <w:spacing w:val="28"/>
          <w:szCs w:val="28"/>
        </w:rPr>
      </w:pPr>
    </w:p>
    <w:p>
      <w:pPr>
        <w:spacing w:line="500" w:lineRule="exact"/>
        <w:ind w:firstLine="672" w:firstLineChars="2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500" w:lineRule="exact"/>
        <w:rPr>
          <w:rFonts w:hint="eastAsia"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460" w:lineRule="exact"/>
        <w:ind w:firstLine="5320" w:firstLineChars="1900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河南省南阳监狱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　  （公章）</w:t>
      </w:r>
    </w:p>
    <w:p>
      <w:pPr>
        <w:spacing w:line="460" w:lineRule="exact"/>
        <w:rPr>
          <w:rFonts w:hint="eastAsia" w:ascii="楷体_GB2312" w:eastAsia="楷体_GB2312"/>
          <w:color w:val="auto"/>
          <w:szCs w:val="28"/>
          <w:u w:val="none" w:color="auto"/>
          <w:lang w:eastAsia="zh-CN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二0二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六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年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三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</w:rPr>
        <w:t>月二十</w:t>
      </w:r>
      <w:r>
        <w:rPr>
          <w:rFonts w:hint="eastAsia" w:ascii="楷体_GB2312" w:eastAsia="楷体_GB2312"/>
          <w:color w:val="auto"/>
          <w:spacing w:val="28"/>
          <w:szCs w:val="28"/>
          <w:u w:val="none" w:color="auto"/>
          <w:lang w:eastAsia="zh-CN"/>
        </w:rPr>
        <w:t>日</w:t>
      </w:r>
    </w:p>
    <w:p>
      <w:pPr>
        <w:tabs>
          <w:tab w:val="left" w:pos="3706"/>
        </w:tabs>
        <w:spacing w:line="500" w:lineRule="exact"/>
        <w:rPr>
          <w:rFonts w:hint="eastAsia" w:ascii="楷体_GB2312" w:eastAsia="楷体_GB2312"/>
          <w:color w:val="auto"/>
          <w:szCs w:val="28"/>
        </w:rPr>
      </w:pPr>
      <w:r>
        <w:rPr>
          <w:rFonts w:ascii="楷体_GB2312" w:eastAsia="楷体_GB2312"/>
          <w:color w:val="auto"/>
          <w:szCs w:val="28"/>
        </w:rPr>
        <w:tab/>
      </w: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 w:ascii="楷体_GB2312" w:eastAsia="楷体_GB2312"/>
          <w:color w:val="auto"/>
          <w:szCs w:val="28"/>
        </w:rPr>
      </w:pPr>
    </w:p>
    <w:p>
      <w:pPr>
        <w:spacing w:line="500" w:lineRule="exact"/>
        <w:rPr>
          <w:rFonts w:hint="eastAsia"/>
        </w:rPr>
      </w:pPr>
      <w:r>
        <w:rPr>
          <w:rFonts w:hint="eastAsia" w:ascii="楷体_GB2312" w:eastAsia="楷体_GB2312"/>
          <w:color w:val="auto"/>
          <w:szCs w:val="28"/>
        </w:rPr>
        <w:t>附：罪犯</w:t>
      </w:r>
      <w:r>
        <w:rPr>
          <w:rFonts w:hint="eastAsia" w:ascii="楷体_GB2312" w:hAnsi="宋体" w:eastAsia="楷体_GB2312"/>
          <w:color w:val="auto"/>
          <w:spacing w:val="28"/>
          <w:szCs w:val="28"/>
          <w:u w:val="single" w:color="auto"/>
        </w:rPr>
        <w:t>彭先庆</w:t>
      </w:r>
      <w:r>
        <w:rPr>
          <w:rFonts w:hint="eastAsia" w:ascii="楷体_GB2312" w:eastAsia="楷体_GB2312"/>
          <w:color w:val="auto"/>
          <w:szCs w:val="28"/>
        </w:rPr>
        <w:t>卷宗材料共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卷</w:t>
      </w:r>
      <w:r>
        <w:rPr>
          <w:rFonts w:hint="eastAsia" w:ascii="楷体_GB2312" w:eastAsia="楷体_GB2312"/>
          <w:color w:val="auto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zCs w:val="28"/>
        </w:rPr>
        <w:t>册_____页。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B790F"/>
    <w:rsid w:val="020F6B7D"/>
    <w:rsid w:val="02144D07"/>
    <w:rsid w:val="02727273"/>
    <w:rsid w:val="02AE4FA9"/>
    <w:rsid w:val="02B653EC"/>
    <w:rsid w:val="03626791"/>
    <w:rsid w:val="03CF7A85"/>
    <w:rsid w:val="03F1465A"/>
    <w:rsid w:val="04911272"/>
    <w:rsid w:val="071C2E25"/>
    <w:rsid w:val="086B249C"/>
    <w:rsid w:val="08DB2159"/>
    <w:rsid w:val="08E92F13"/>
    <w:rsid w:val="09044670"/>
    <w:rsid w:val="095B6965"/>
    <w:rsid w:val="0C18049B"/>
    <w:rsid w:val="0C5A0170"/>
    <w:rsid w:val="0D2B5BEC"/>
    <w:rsid w:val="0DCF0BDA"/>
    <w:rsid w:val="0EE17BF8"/>
    <w:rsid w:val="0FBC1346"/>
    <w:rsid w:val="114253DC"/>
    <w:rsid w:val="124800C3"/>
    <w:rsid w:val="13C07205"/>
    <w:rsid w:val="13C84CCF"/>
    <w:rsid w:val="13D84061"/>
    <w:rsid w:val="14AB790F"/>
    <w:rsid w:val="15CC4345"/>
    <w:rsid w:val="15CF5E83"/>
    <w:rsid w:val="164E7800"/>
    <w:rsid w:val="167C1B61"/>
    <w:rsid w:val="16C446AD"/>
    <w:rsid w:val="17314AF9"/>
    <w:rsid w:val="17370322"/>
    <w:rsid w:val="19003593"/>
    <w:rsid w:val="19B55DCD"/>
    <w:rsid w:val="19C119C6"/>
    <w:rsid w:val="1F1240C1"/>
    <w:rsid w:val="1FEC17BC"/>
    <w:rsid w:val="209634ED"/>
    <w:rsid w:val="20CA6060"/>
    <w:rsid w:val="244A17B0"/>
    <w:rsid w:val="24EC4E40"/>
    <w:rsid w:val="261301D8"/>
    <w:rsid w:val="264D5EA3"/>
    <w:rsid w:val="271B4D01"/>
    <w:rsid w:val="27713F20"/>
    <w:rsid w:val="28150416"/>
    <w:rsid w:val="28B4424B"/>
    <w:rsid w:val="291379B2"/>
    <w:rsid w:val="295B51A3"/>
    <w:rsid w:val="29E575E2"/>
    <w:rsid w:val="29E759A4"/>
    <w:rsid w:val="2A8645CB"/>
    <w:rsid w:val="2C8800BB"/>
    <w:rsid w:val="2CA34635"/>
    <w:rsid w:val="2E8E2B01"/>
    <w:rsid w:val="2F9E229D"/>
    <w:rsid w:val="2FB02D10"/>
    <w:rsid w:val="2FDA7A9E"/>
    <w:rsid w:val="352367F0"/>
    <w:rsid w:val="35C4123E"/>
    <w:rsid w:val="36B877A3"/>
    <w:rsid w:val="37FD6081"/>
    <w:rsid w:val="3A20134E"/>
    <w:rsid w:val="3A357F7F"/>
    <w:rsid w:val="3B9A1C8B"/>
    <w:rsid w:val="3F277B96"/>
    <w:rsid w:val="3FA359AA"/>
    <w:rsid w:val="3FFE26D1"/>
    <w:rsid w:val="40F6260A"/>
    <w:rsid w:val="413B21BA"/>
    <w:rsid w:val="42BC15B9"/>
    <w:rsid w:val="42BF60CA"/>
    <w:rsid w:val="43DE0D08"/>
    <w:rsid w:val="43FC6FC6"/>
    <w:rsid w:val="459820C7"/>
    <w:rsid w:val="477B4135"/>
    <w:rsid w:val="478871DA"/>
    <w:rsid w:val="4A9834F3"/>
    <w:rsid w:val="4B752307"/>
    <w:rsid w:val="4CC3059C"/>
    <w:rsid w:val="4D864CE8"/>
    <w:rsid w:val="4DA32A97"/>
    <w:rsid w:val="4FF97A20"/>
    <w:rsid w:val="501C6BCE"/>
    <w:rsid w:val="5262657B"/>
    <w:rsid w:val="52E24D1A"/>
    <w:rsid w:val="53E41EC9"/>
    <w:rsid w:val="54502CAA"/>
    <w:rsid w:val="56522613"/>
    <w:rsid w:val="5682394D"/>
    <w:rsid w:val="5696603E"/>
    <w:rsid w:val="58B90F9E"/>
    <w:rsid w:val="5A797139"/>
    <w:rsid w:val="5BED37BC"/>
    <w:rsid w:val="5DB733A6"/>
    <w:rsid w:val="5F7B71AC"/>
    <w:rsid w:val="60103F58"/>
    <w:rsid w:val="6068732C"/>
    <w:rsid w:val="60A44457"/>
    <w:rsid w:val="60EC144D"/>
    <w:rsid w:val="614E4404"/>
    <w:rsid w:val="615B5A69"/>
    <w:rsid w:val="61761230"/>
    <w:rsid w:val="619D090F"/>
    <w:rsid w:val="62351AA0"/>
    <w:rsid w:val="62EC41E9"/>
    <w:rsid w:val="63B22F5A"/>
    <w:rsid w:val="64811810"/>
    <w:rsid w:val="65F9099B"/>
    <w:rsid w:val="667C2943"/>
    <w:rsid w:val="679349CB"/>
    <w:rsid w:val="67B87002"/>
    <w:rsid w:val="67BE05B2"/>
    <w:rsid w:val="67C6769C"/>
    <w:rsid w:val="69196037"/>
    <w:rsid w:val="695B1E67"/>
    <w:rsid w:val="6A9C2306"/>
    <w:rsid w:val="6AF36A60"/>
    <w:rsid w:val="6B6A5C14"/>
    <w:rsid w:val="6BF85E99"/>
    <w:rsid w:val="6C397E7A"/>
    <w:rsid w:val="6E254ECE"/>
    <w:rsid w:val="6E527B69"/>
    <w:rsid w:val="6E867C87"/>
    <w:rsid w:val="6EF7288E"/>
    <w:rsid w:val="6FAB3F4C"/>
    <w:rsid w:val="714C4C81"/>
    <w:rsid w:val="71907BDD"/>
    <w:rsid w:val="71922F8F"/>
    <w:rsid w:val="72106F97"/>
    <w:rsid w:val="733670FA"/>
    <w:rsid w:val="73D26179"/>
    <w:rsid w:val="74487E16"/>
    <w:rsid w:val="74626503"/>
    <w:rsid w:val="791C7336"/>
    <w:rsid w:val="79457859"/>
    <w:rsid w:val="79ED0CED"/>
    <w:rsid w:val="7A16598D"/>
    <w:rsid w:val="7ABA5A98"/>
    <w:rsid w:val="7B716520"/>
    <w:rsid w:val="7B7B7C88"/>
    <w:rsid w:val="7CEF0023"/>
    <w:rsid w:val="7DBB3C13"/>
    <w:rsid w:val="7E806949"/>
    <w:rsid w:val="7E86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773</Words>
  <Characters>836</Characters>
  <Lines>0</Lines>
  <Paragraphs>0</Paragraphs>
  <TotalTime>0</TotalTime>
  <ScaleCrop>false</ScaleCrop>
  <LinksUpToDate>false</LinksUpToDate>
  <CharactersWithSpaces>871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2026-02-17T08:24:00Z</dcterms:created>
  <dc:creator>Administrator</dc:creator>
  <cp:lastModifiedBy>Administrator</cp:lastModifiedBy>
  <dcterms:modified xsi:type="dcterms:W3CDTF">2026-03-21T02:36:03Z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2B0E3DAEB24A4EF3A171B49E61DDC199</vt:lpwstr>
  </property>
</Properties>
</file>