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hint="eastAsia" w:ascii="楷体_GB2312" w:eastAsia="楷体_GB2312"/>
          <w:sz w:val="28"/>
        </w:rPr>
      </w:pPr>
      <w:bookmarkStart w:id="0" w:name="_GoBack"/>
      <w:bookmarkEnd w:id="0"/>
      <w:r>
        <w:rPr>
          <w:rFonts w:hint="eastAsia" w:ascii="楷体_GB2312" w:eastAsia="楷体_GB2312"/>
          <w:sz w:val="28"/>
        </w:rPr>
        <w:t>（2026）宛狱减字第107号</w:t>
      </w:r>
    </w:p>
    <w:p>
      <w:pPr>
        <w:spacing w:line="500" w:lineRule="exact"/>
        <w:ind w:firstLine="555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张青坡，男，2004年1月26日出生，汉族，原户籍所在地河南省西峡县。因犯强奸罪经河南省西峡县人民法院于2023年3月28日以（2023）豫1323刑初84号刑事判决书判处有期徒刑四年，刑期自2023年1月6日起至2027年1月5日止。于2023年8月21日送我狱服刑改造。服刑期间执行刑期变动情况：无，现余刑9个月16天。</w:t>
      </w:r>
    </w:p>
    <w:p>
      <w:pPr>
        <w:spacing w:before="277" w:after="240" w:line="500" w:lineRule="exact"/>
        <w:ind w:firstLine="560" w:firstLineChars="2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由于该犯改造表现积极，于2024年6月、2024年11月、2025年4月、2025年10月分别获得表扬奖励。</w:t>
      </w:r>
    </w:p>
    <w:p>
      <w:pPr>
        <w:spacing w:line="480" w:lineRule="exact"/>
        <w:ind w:firstLine="623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4次，改造表现较好，可视为近期确有悔改表现。　</w:t>
      </w:r>
    </w:p>
    <w:p>
      <w:pPr>
        <w:spacing w:line="500" w:lineRule="exact"/>
        <w:ind w:firstLine="72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张青坡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七个月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</w:t>
      </w:r>
    </w:p>
    <w:p>
      <w:pPr>
        <w:spacing w:line="500" w:lineRule="exact"/>
        <w:ind w:firstLine="560" w:firstLineChars="200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</w:rPr>
        <w:t>此致</w:t>
      </w:r>
    </w:p>
    <w:p>
      <w:pPr>
        <w:spacing w:line="500" w:lineRule="exact"/>
        <w:rPr>
          <w:rFonts w:hint="eastAsia" w:ascii="楷体_GB2312" w:eastAsia="楷体_GB2312"/>
          <w:sz w:val="28"/>
          <w:u w:val="single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spacing w:line="500" w:lineRule="exact"/>
        <w:ind w:firstLine="5320" w:firstLineChars="19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</w:t>
      </w: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张青坡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/>
    <w:sectPr>
      <w:headerReference r:id="rId3" w:type="default"/>
      <w:type w:val="continuous"/>
      <w:pgSz w:w="11906" w:h="16838"/>
      <w:pgMar w:top="116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F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2026-03-29T02:21:00Z</dcterms:created>
  <dc:creator>直属二</dc:creator>
  <cp:lastModifiedBy>直属二</cp:lastModifiedBy>
  <dcterms:modified xsi:type="dcterms:W3CDTF">2026-03-29T02:21:57Z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