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2074" w:rsidRDefault="00212074" w:rsidP="006032A0">
      <w:pPr>
        <w:spacing w:after="272" w:line="240" w:lineRule="auto"/>
        <w:jc w:val="center"/>
        <w:rPr>
          <w:rFonts w:ascii="宋体"/>
          <w:b/>
          <w:color w:val="auto"/>
          <w:spacing w:val="28"/>
          <w:sz w:val="48"/>
          <w:szCs w:val="48"/>
        </w:rPr>
      </w:pPr>
    </w:p>
    <w:p w:rsidR="00212074" w:rsidRDefault="00212074" w:rsidP="006032A0">
      <w:pPr>
        <w:spacing w:after="272" w:line="240" w:lineRule="auto"/>
        <w:jc w:val="center"/>
        <w:rPr>
          <w:color w:val="auto"/>
          <w:sz w:val="48"/>
          <w:szCs w:val="48"/>
        </w:rPr>
      </w:pPr>
      <w:r>
        <w:rPr>
          <w:rFonts w:ascii="宋体"/>
          <w:b/>
          <w:color w:val="auto"/>
          <w:spacing w:val="28"/>
          <w:sz w:val="48"/>
          <w:szCs w:val="48"/>
        </w:rPr>
        <w:t>提请减刑建议书</w:t>
      </w:r>
    </w:p>
    <w:p w:rsidR="00212074" w:rsidRDefault="00212074" w:rsidP="006032A0">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（2024）宛狱减字第</w:t>
      </w:r>
      <w:r w:rsidR="0004284A">
        <w:rPr>
          <w:rFonts w:ascii="楷体_GB2312" w:eastAsia="楷体_GB2312" w:hint="eastAsia"/>
          <w:color w:val="auto"/>
          <w:szCs w:val="28"/>
        </w:rPr>
        <w:t>534</w:t>
      </w:r>
      <w:r>
        <w:rPr>
          <w:rFonts w:ascii="楷体_GB2312" w:eastAsia="楷体_GB2312" w:hint="eastAsia"/>
          <w:color w:val="auto"/>
          <w:szCs w:val="28"/>
        </w:rPr>
        <w:t>号</w:t>
      </w:r>
    </w:p>
    <w:p w:rsidR="00212074" w:rsidRDefault="00212074" w:rsidP="007B13A7">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094A87">
        <w:rPr>
          <w:rFonts w:ascii="楷体_GB2312" w:eastAsia="楷体_GB2312" w:hint="eastAsia"/>
          <w:noProof/>
          <w:color w:val="auto"/>
          <w:spacing w:val="28"/>
          <w:szCs w:val="28"/>
        </w:rPr>
        <w:t>刘传世</w:t>
      </w:r>
      <w:r>
        <w:rPr>
          <w:rFonts w:ascii="楷体_GB2312" w:eastAsia="楷体_GB2312" w:hint="eastAsia"/>
          <w:color w:val="auto"/>
          <w:spacing w:val="28"/>
          <w:szCs w:val="28"/>
        </w:rPr>
        <w:t>，</w:t>
      </w:r>
      <w:r w:rsidR="00FC457F">
        <w:rPr>
          <w:rFonts w:ascii="楷体_GB2312" w:eastAsia="楷体_GB2312" w:hint="eastAsia"/>
          <w:color w:val="auto"/>
          <w:spacing w:val="28"/>
          <w:szCs w:val="28"/>
        </w:rPr>
        <w:t>曾用名</w:t>
      </w:r>
      <w:r w:rsidR="00FC457F" w:rsidRPr="00FC457F">
        <w:rPr>
          <w:rFonts w:ascii="楷体_GB2312" w:eastAsia="楷体_GB2312" w:hint="eastAsia"/>
          <w:color w:val="auto"/>
          <w:spacing w:val="28"/>
          <w:szCs w:val="28"/>
        </w:rPr>
        <w:t>刘传营、刘刚</w:t>
      </w:r>
      <w:r w:rsidR="00FC457F">
        <w:rPr>
          <w:rFonts w:ascii="楷体_GB2312" w:eastAsia="楷体_GB2312" w:hint="eastAsia"/>
          <w:color w:val="auto"/>
          <w:spacing w:val="28"/>
          <w:szCs w:val="28"/>
        </w:rPr>
        <w:t>，</w:t>
      </w:r>
      <w:r>
        <w:rPr>
          <w:rFonts w:ascii="楷体_GB2312" w:eastAsia="楷体_GB2312" w:hint="eastAsia"/>
          <w:color w:val="auto"/>
          <w:spacing w:val="28"/>
          <w:szCs w:val="28"/>
        </w:rPr>
        <w:t>男，</w:t>
      </w:r>
      <w:r w:rsidRPr="00094A87">
        <w:rPr>
          <w:rFonts w:ascii="楷体_GB2312" w:eastAsia="楷体_GB2312" w:hint="eastAsia"/>
          <w:noProof/>
          <w:color w:val="auto"/>
          <w:spacing w:val="28"/>
          <w:szCs w:val="28"/>
        </w:rPr>
        <w:t>1983年11月27日</w:t>
      </w:r>
      <w:r>
        <w:rPr>
          <w:rFonts w:ascii="楷体_GB2312" w:eastAsia="楷体_GB2312" w:hint="eastAsia"/>
          <w:color w:val="auto"/>
          <w:spacing w:val="28"/>
          <w:szCs w:val="28"/>
        </w:rPr>
        <w:t>出生，</w:t>
      </w:r>
      <w:r w:rsidRPr="00094A87">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094A87">
        <w:rPr>
          <w:rFonts w:ascii="楷体_GB2312" w:eastAsia="楷体_GB2312" w:hint="eastAsia"/>
          <w:noProof/>
          <w:color w:val="auto"/>
          <w:spacing w:val="28"/>
          <w:szCs w:val="28"/>
        </w:rPr>
        <w:t>山东省</w:t>
      </w:r>
      <w:r w:rsidR="00FC457F">
        <w:rPr>
          <w:rFonts w:ascii="楷体_GB2312" w:eastAsia="楷体_GB2312" w:hint="eastAsia"/>
          <w:noProof/>
          <w:color w:val="auto"/>
          <w:spacing w:val="28"/>
          <w:szCs w:val="28"/>
        </w:rPr>
        <w:t>平邑县</w:t>
      </w:r>
      <w:r>
        <w:rPr>
          <w:rFonts w:ascii="楷体_GB2312" w:eastAsia="楷体_GB2312" w:hint="eastAsia"/>
          <w:color w:val="auto"/>
          <w:spacing w:val="28"/>
          <w:szCs w:val="28"/>
        </w:rPr>
        <w:t>，</w:t>
      </w:r>
      <w:r w:rsidR="007B13A7">
        <w:rPr>
          <w:rFonts w:ascii="楷体_GB2312" w:eastAsia="楷体_GB2312" w:hint="eastAsia"/>
          <w:color w:val="auto"/>
          <w:spacing w:val="28"/>
          <w:szCs w:val="28"/>
        </w:rPr>
        <w:t>曾因犯</w:t>
      </w:r>
      <w:r w:rsidR="007B13A7" w:rsidRPr="00094A87">
        <w:rPr>
          <w:rFonts w:ascii="楷体_GB2312" w:eastAsia="楷体_GB2312" w:hint="eastAsia"/>
          <w:noProof/>
          <w:color w:val="auto"/>
          <w:spacing w:val="28"/>
          <w:szCs w:val="28"/>
        </w:rPr>
        <w:t>假冒注册商标</w:t>
      </w:r>
      <w:r w:rsidR="007B13A7">
        <w:rPr>
          <w:rFonts w:ascii="楷体_GB2312" w:eastAsia="楷体_GB2312" w:hint="eastAsia"/>
          <w:noProof/>
          <w:color w:val="auto"/>
          <w:spacing w:val="28"/>
          <w:szCs w:val="28"/>
        </w:rPr>
        <w:t>罪于2017年5月18日被山东省淄博市临淄区人民法院判处有期徒刑2年6个月，缓刑3年，</w:t>
      </w:r>
      <w:r w:rsidR="00FC457F">
        <w:rPr>
          <w:rFonts w:ascii="楷体_GB2312" w:eastAsia="楷体_GB2312" w:hint="eastAsia"/>
          <w:noProof/>
          <w:color w:val="auto"/>
          <w:spacing w:val="28"/>
          <w:szCs w:val="28"/>
        </w:rPr>
        <w:t>并处罚金人民币70000元，追缴违法所得10000元</w:t>
      </w:r>
      <w:r w:rsidR="0009746E">
        <w:rPr>
          <w:rFonts w:ascii="楷体_GB2312" w:eastAsia="楷体_GB2312" w:hint="eastAsia"/>
          <w:noProof/>
          <w:color w:val="auto"/>
          <w:spacing w:val="28"/>
          <w:szCs w:val="28"/>
        </w:rPr>
        <w:t>。</w:t>
      </w:r>
      <w:r>
        <w:rPr>
          <w:rFonts w:ascii="楷体_GB2312" w:eastAsia="楷体_GB2312" w:hint="eastAsia"/>
          <w:color w:val="auto"/>
          <w:spacing w:val="28"/>
          <w:szCs w:val="28"/>
        </w:rPr>
        <w:t>因犯</w:t>
      </w:r>
      <w:r w:rsidRPr="00094A87">
        <w:rPr>
          <w:rFonts w:ascii="楷体_GB2312" w:eastAsia="楷体_GB2312" w:hint="eastAsia"/>
          <w:noProof/>
          <w:color w:val="auto"/>
          <w:spacing w:val="28"/>
          <w:szCs w:val="28"/>
        </w:rPr>
        <w:t>假冒注册商标</w:t>
      </w:r>
      <w:r w:rsidR="007B13A7">
        <w:rPr>
          <w:rFonts w:ascii="楷体_GB2312" w:eastAsia="楷体_GB2312" w:hint="eastAsia"/>
          <w:noProof/>
          <w:color w:val="auto"/>
          <w:spacing w:val="28"/>
          <w:szCs w:val="28"/>
        </w:rPr>
        <w:t>罪</w:t>
      </w:r>
      <w:r w:rsidRPr="00094A87">
        <w:rPr>
          <w:rFonts w:ascii="楷体_GB2312" w:eastAsia="楷体_GB2312" w:hint="eastAsia"/>
          <w:noProof/>
          <w:color w:val="auto"/>
          <w:spacing w:val="28"/>
          <w:szCs w:val="28"/>
        </w:rPr>
        <w:t>、销售假冒注册商标的商品</w:t>
      </w:r>
      <w:r>
        <w:rPr>
          <w:rFonts w:ascii="楷体_GB2312" w:eastAsia="楷体_GB2312" w:hint="eastAsia"/>
          <w:color w:val="auto"/>
          <w:spacing w:val="28"/>
          <w:szCs w:val="28"/>
        </w:rPr>
        <w:t>罪经</w:t>
      </w:r>
      <w:r w:rsidRPr="00094A87">
        <w:rPr>
          <w:rFonts w:ascii="楷体_GB2312" w:eastAsia="楷体_GB2312" w:hint="eastAsia"/>
          <w:noProof/>
          <w:color w:val="auto"/>
          <w:spacing w:val="28"/>
          <w:szCs w:val="28"/>
        </w:rPr>
        <w:t>河南省驻马店市驿城区人民法院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2021</w:t>
      </w:r>
      <w:r w:rsidRPr="00212074">
        <w:rPr>
          <w:rFonts w:ascii="楷体_GB2312" w:eastAsia="楷体_GB2312" w:hint="eastAsia"/>
          <w:noProof/>
          <w:color w:val="auto"/>
          <w:spacing w:val="28"/>
          <w:szCs w:val="28"/>
        </w:rPr>
        <w:t>年6月23日</w:t>
      </w:r>
      <w:r w:rsidRPr="00212074">
        <w:rPr>
          <w:rFonts w:ascii="楷体_GB2312" w:eastAsia="楷体_GB2312" w:hint="eastAsia"/>
          <w:color w:val="auto"/>
          <w:spacing w:val="28"/>
          <w:szCs w:val="28"/>
        </w:rPr>
        <w:t>以</w:t>
      </w:r>
      <w:r w:rsidRPr="00212074">
        <w:rPr>
          <w:rFonts w:ascii="楷体_GB2312" w:eastAsia="楷体_GB2312" w:hint="eastAsia"/>
          <w:noProof/>
          <w:color w:val="auto"/>
          <w:spacing w:val="28"/>
          <w:szCs w:val="28"/>
        </w:rPr>
        <w:t>(2021)豫1702刑初228号</w:t>
      </w:r>
      <w:r w:rsidR="00D715BE">
        <w:rPr>
          <w:rFonts w:ascii="楷体_GB2312" w:eastAsia="楷体_GB2312" w:hint="eastAsia"/>
          <w:noProof/>
          <w:color w:val="auto"/>
          <w:spacing w:val="28"/>
          <w:szCs w:val="28"/>
        </w:rPr>
        <w:t>刑事判决书</w:t>
      </w:r>
      <w:r w:rsidRPr="00212074">
        <w:rPr>
          <w:rFonts w:ascii="楷体_GB2312" w:eastAsia="楷体_GB2312" w:hint="eastAsia"/>
          <w:color w:val="auto"/>
          <w:spacing w:val="28"/>
          <w:szCs w:val="28"/>
        </w:rPr>
        <w:t>判处有期徒刑</w:t>
      </w:r>
      <w:r w:rsidRPr="00212074">
        <w:rPr>
          <w:rFonts w:ascii="楷体_GB2312" w:eastAsia="楷体_GB2312" w:hint="eastAsia"/>
          <w:noProof/>
          <w:color w:val="auto"/>
          <w:spacing w:val="28"/>
          <w:szCs w:val="28"/>
        </w:rPr>
        <w:t>5年，并处罚金13万元，追缴违法所得700</w:t>
      </w:r>
      <w:r>
        <w:rPr>
          <w:rFonts w:ascii="楷体_GB2312" w:eastAsia="楷体_GB2312" w:hint="eastAsia"/>
          <w:noProof/>
          <w:color w:val="auto"/>
          <w:spacing w:val="28"/>
          <w:szCs w:val="28"/>
        </w:rPr>
        <w:t>元</w:t>
      </w:r>
      <w:r w:rsidRPr="00212074">
        <w:rPr>
          <w:rFonts w:ascii="楷体_GB2312" w:eastAsia="楷体_GB2312" w:hint="eastAsia"/>
          <w:color w:val="auto"/>
          <w:spacing w:val="28"/>
          <w:szCs w:val="28"/>
        </w:rPr>
        <w:t>。</w:t>
      </w:r>
      <w:r w:rsidR="009519C1" w:rsidRPr="007B13A7">
        <w:rPr>
          <w:rFonts w:ascii="楷体_GB2312" w:eastAsia="楷体_GB2312" w:hint="eastAsia"/>
          <w:color w:val="auto"/>
          <w:spacing w:val="28"/>
          <w:szCs w:val="28"/>
        </w:rPr>
        <w:t>因该犯不服一审判决，上诉至河南省驻马店市中级人民法院，河南省驻马店市中级人民法院于2021年7月30日以（202</w:t>
      </w:r>
      <w:r w:rsidR="007B13A7" w:rsidRPr="007B13A7">
        <w:rPr>
          <w:rFonts w:ascii="楷体_GB2312" w:eastAsia="楷体_GB2312" w:hint="eastAsia"/>
          <w:color w:val="auto"/>
          <w:spacing w:val="28"/>
          <w:szCs w:val="28"/>
        </w:rPr>
        <w:t>1</w:t>
      </w:r>
      <w:r w:rsidR="009519C1" w:rsidRPr="007B13A7">
        <w:rPr>
          <w:rFonts w:ascii="楷体_GB2312" w:eastAsia="楷体_GB2312" w:hint="eastAsia"/>
          <w:color w:val="auto"/>
          <w:spacing w:val="28"/>
          <w:szCs w:val="28"/>
        </w:rPr>
        <w:t>）豫</w:t>
      </w:r>
      <w:r w:rsidR="007B13A7" w:rsidRPr="007B13A7">
        <w:rPr>
          <w:rFonts w:ascii="楷体_GB2312" w:eastAsia="楷体_GB2312" w:hint="eastAsia"/>
          <w:color w:val="auto"/>
          <w:spacing w:val="28"/>
          <w:szCs w:val="28"/>
        </w:rPr>
        <w:t>17</w:t>
      </w:r>
      <w:r w:rsidR="009519C1" w:rsidRPr="007B13A7">
        <w:rPr>
          <w:rFonts w:ascii="楷体_GB2312" w:eastAsia="楷体_GB2312" w:hint="eastAsia"/>
          <w:color w:val="auto"/>
          <w:spacing w:val="28"/>
          <w:szCs w:val="28"/>
        </w:rPr>
        <w:t>刑终</w:t>
      </w:r>
      <w:r w:rsidR="007B13A7" w:rsidRPr="007B13A7">
        <w:rPr>
          <w:rFonts w:ascii="楷体_GB2312" w:eastAsia="楷体_GB2312" w:hint="eastAsia"/>
          <w:color w:val="auto"/>
          <w:spacing w:val="28"/>
          <w:szCs w:val="28"/>
        </w:rPr>
        <w:t>575</w:t>
      </w:r>
      <w:r w:rsidR="009519C1" w:rsidRPr="007B13A7">
        <w:rPr>
          <w:rFonts w:ascii="楷体_GB2312" w:eastAsia="楷体_GB2312" w:hint="eastAsia"/>
          <w:color w:val="auto"/>
          <w:spacing w:val="28"/>
          <w:szCs w:val="28"/>
        </w:rPr>
        <w:t>号刑事裁定书驳回其上诉，维持原判。</w:t>
      </w:r>
      <w:r w:rsidRPr="00212074">
        <w:rPr>
          <w:rFonts w:ascii="楷体_GB2312" w:eastAsia="楷体_GB2312" w:hint="eastAsia"/>
          <w:color w:val="auto"/>
          <w:spacing w:val="28"/>
          <w:szCs w:val="28"/>
        </w:rPr>
        <w:t>刑期</w:t>
      </w:r>
      <w:r w:rsidRPr="00212074">
        <w:rPr>
          <w:rFonts w:ascii="楷体_GB2312" w:eastAsia="楷体_GB2312" w:hint="eastAsia"/>
          <w:noProof/>
          <w:color w:val="auto"/>
          <w:spacing w:val="28"/>
          <w:szCs w:val="28"/>
        </w:rPr>
        <w:t>自2020年10月2</w:t>
      </w:r>
      <w:r w:rsidRPr="00094A87">
        <w:rPr>
          <w:rFonts w:ascii="楷体_GB2312" w:eastAsia="楷体_GB2312" w:hint="eastAsia"/>
          <w:noProof/>
          <w:color w:val="auto"/>
          <w:spacing w:val="28"/>
          <w:szCs w:val="28"/>
        </w:rPr>
        <w:t>0日起至2025年7月15日止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2021年10月26日</w:t>
      </w:r>
      <w:r w:rsidRPr="008D7B50">
        <w:rPr>
          <w:rFonts w:ascii="楷体_GB2312" w:eastAsia="楷体_GB2312" w:hint="eastAsia"/>
          <w:color w:val="auto"/>
          <w:spacing w:val="28"/>
          <w:szCs w:val="28"/>
        </w:rPr>
        <w:t>送至我狱服刑改造。</w:t>
      </w:r>
      <w:r>
        <w:rPr>
          <w:rFonts w:ascii="楷体_GB2312" w:eastAsia="楷体_GB2312" w:hint="eastAsia"/>
          <w:color w:val="auto"/>
          <w:spacing w:val="28"/>
          <w:szCs w:val="28"/>
        </w:rPr>
        <w:t>服刑期间执行刑期变动情况：</w:t>
      </w:r>
      <w:r w:rsidRPr="00094A87">
        <w:rPr>
          <w:rFonts w:ascii="楷体_GB2312" w:eastAsia="楷体_GB2312" w:hint="eastAsia"/>
          <w:noProof/>
          <w:color w:val="auto"/>
          <w:spacing w:val="28"/>
          <w:szCs w:val="28"/>
        </w:rPr>
        <w:t>无</w:t>
      </w:r>
      <w:r>
        <w:rPr>
          <w:rFonts w:ascii="楷体_GB2312" w:eastAsia="楷体_GB2312" w:hint="eastAsia"/>
          <w:color w:val="auto"/>
          <w:spacing w:val="28"/>
          <w:szCs w:val="28"/>
        </w:rPr>
        <w:t>。现余刑：</w:t>
      </w:r>
      <w:r w:rsidRPr="00094A87">
        <w:rPr>
          <w:rFonts w:ascii="楷体_GB2312" w:eastAsia="楷体_GB2312" w:hint="eastAsia"/>
          <w:noProof/>
          <w:color w:val="auto"/>
          <w:spacing w:val="28"/>
          <w:szCs w:val="28"/>
        </w:rPr>
        <w:t>5个月15天</w:t>
      </w:r>
      <w:r>
        <w:rPr>
          <w:rFonts w:ascii="楷体_GB2312" w:eastAsia="楷体_GB2312" w:hint="eastAsia"/>
          <w:color w:val="auto"/>
          <w:spacing w:val="28"/>
          <w:szCs w:val="28"/>
        </w:rPr>
        <w:t>。</w:t>
      </w:r>
    </w:p>
    <w:p w:rsidR="00212074" w:rsidRDefault="00212074"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212074" w:rsidRDefault="00212074" w:rsidP="00C33C3F">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该犯自</w:t>
      </w:r>
      <w:r w:rsidRPr="00094A87">
        <w:rPr>
          <w:rFonts w:ascii="楷体_GB2312" w:eastAsia="楷体_GB2312" w:hint="eastAsia"/>
          <w:noProof/>
          <w:color w:val="auto"/>
          <w:spacing w:val="28"/>
          <w:szCs w:val="28"/>
          <w:u w:val="single"/>
        </w:rPr>
        <w:t>入狱</w:t>
      </w:r>
      <w:r>
        <w:rPr>
          <w:rFonts w:ascii="楷体_GB2312" w:eastAsia="楷体_GB2312" w:hint="eastAsia"/>
          <w:color w:val="auto"/>
          <w:spacing w:val="28"/>
          <w:szCs w:val="28"/>
          <w:u w:val="single"/>
        </w:rPr>
        <w:t>以来，</w:t>
      </w:r>
      <w:r>
        <w:rPr>
          <w:rFonts w:ascii="楷体_GB2312" w:eastAsia="楷体_GB2312" w:hint="eastAsia"/>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w:t>
      </w:r>
      <w:r>
        <w:rPr>
          <w:rFonts w:ascii="楷体_GB2312" w:eastAsia="楷体_GB2312" w:hint="eastAsia"/>
          <w:snapToGrid w:val="0"/>
          <w:color w:val="auto"/>
          <w:szCs w:val="28"/>
          <w:u w:val="single"/>
        </w:rPr>
        <w:lastRenderedPageBreak/>
        <w:t>积极参加监区和监狱组织的各项集体活动，不断提高自己的思想觉悟和科学文化技术水平。在考试中，考试成绩均达到合格以上。</w:t>
      </w:r>
    </w:p>
    <w:p w:rsidR="00212074" w:rsidRDefault="00212074"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在劳动改造中，该犯能树立正确的劳动改造观，积极参加力所能及的劳动，认真学习生产技术，遵守劳动纪律，保质保量完成劳动定额。</w:t>
      </w:r>
    </w:p>
    <w:p w:rsidR="00212074" w:rsidRDefault="00212074" w:rsidP="00C33C3F">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由于该犯改造表现积极，于</w:t>
      </w:r>
      <w:r w:rsidRPr="00094A87">
        <w:rPr>
          <w:rFonts w:ascii="楷体_GB2312" w:eastAsia="楷体_GB2312" w:hint="eastAsia"/>
          <w:noProof/>
          <w:snapToGrid w:val="0"/>
          <w:color w:val="auto"/>
          <w:szCs w:val="28"/>
          <w:u w:val="single"/>
        </w:rPr>
        <w:t>2022年8月、2023年1月6月12月、2024年5月10月</w:t>
      </w:r>
      <w:r>
        <w:rPr>
          <w:rFonts w:ascii="楷体_GB2312" w:eastAsia="楷体_GB2312" w:hint="eastAsia"/>
          <w:snapToGrid w:val="0"/>
          <w:color w:val="auto"/>
          <w:szCs w:val="28"/>
          <w:u w:val="single"/>
        </w:rPr>
        <w:t>分别获得表扬奖励。</w:t>
      </w:r>
    </w:p>
    <w:p w:rsidR="00212074" w:rsidRDefault="00212074" w:rsidP="0021207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综上所述，至本次提请减刑假释确定的考核截止日期2024年9月30日</w:t>
      </w:r>
      <w:r w:rsidRPr="00C33C3F">
        <w:rPr>
          <w:rFonts w:ascii="楷体_GB2312" w:eastAsia="楷体_GB2312" w:hint="eastAsia"/>
          <w:snapToGrid w:val="0"/>
          <w:color w:val="auto"/>
          <w:szCs w:val="28"/>
          <w:u w:val="single"/>
        </w:rPr>
        <w:t>（</w:t>
      </w:r>
      <w:r w:rsidR="002B26DF">
        <w:rPr>
          <w:rFonts w:ascii="楷体_GB2312" w:eastAsia="楷体_GB2312" w:hint="eastAsia"/>
          <w:snapToGrid w:val="0"/>
          <w:color w:val="auto"/>
          <w:szCs w:val="28"/>
          <w:u w:val="single"/>
        </w:rPr>
        <w:t>截止2024年10月21日前已审批</w:t>
      </w:r>
      <w:r w:rsidRPr="00C33C3F">
        <w:rPr>
          <w:rFonts w:ascii="楷体_GB2312" w:eastAsia="楷体_GB2312" w:hint="eastAsia"/>
          <w:snapToGrid w:val="0"/>
          <w:color w:val="auto"/>
          <w:szCs w:val="28"/>
          <w:u w:val="single"/>
        </w:rPr>
        <w:t>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Pr>
          <w:rFonts w:ascii="楷体_GB2312" w:eastAsia="楷体_GB2312" w:hint="eastAsia"/>
          <w:noProof/>
          <w:snapToGrid w:val="0"/>
          <w:color w:val="auto"/>
          <w:szCs w:val="28"/>
          <w:u w:val="single"/>
        </w:rPr>
        <w:t>6</w:t>
      </w:r>
      <w:r w:rsidRPr="0093083C">
        <w:rPr>
          <w:rFonts w:ascii="楷体_GB2312" w:eastAsia="楷体_GB2312" w:hint="eastAsia"/>
          <w:noProof/>
          <w:snapToGrid w:val="0"/>
          <w:color w:val="auto"/>
          <w:szCs w:val="28"/>
          <w:u w:val="single"/>
        </w:rPr>
        <w:t>次</w:t>
      </w:r>
      <w:r>
        <w:rPr>
          <w:rFonts w:ascii="楷体_GB2312" w:eastAsia="楷体_GB2312" w:hint="eastAsia"/>
          <w:snapToGrid w:val="0"/>
          <w:color w:val="auto"/>
          <w:szCs w:val="28"/>
          <w:u w:val="single"/>
        </w:rPr>
        <w:t>，改造表现较好，可视为近期确有悔改表现。</w:t>
      </w:r>
    </w:p>
    <w:p w:rsidR="00212074" w:rsidRDefault="00212074" w:rsidP="00C33C3F">
      <w:pPr>
        <w:tabs>
          <w:tab w:val="left" w:pos="1944"/>
        </w:tabs>
        <w:spacing w:line="460" w:lineRule="exact"/>
        <w:ind w:firstLine="623"/>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094A87">
        <w:rPr>
          <w:rFonts w:ascii="楷体_GB2312" w:eastAsia="楷体_GB2312" w:hint="eastAsia"/>
          <w:noProof/>
          <w:color w:val="auto"/>
          <w:spacing w:val="28"/>
          <w:szCs w:val="28"/>
          <w:u w:val="single"/>
        </w:rPr>
        <w:t>刘传世</w:t>
      </w:r>
      <w:r>
        <w:rPr>
          <w:rFonts w:ascii="楷体_GB2312" w:eastAsia="楷体_GB2312" w:hint="eastAsia"/>
          <w:color w:val="auto"/>
          <w:spacing w:val="28"/>
          <w:szCs w:val="28"/>
        </w:rPr>
        <w:t>予以减刑</w:t>
      </w:r>
      <w:r w:rsidR="00E12DDC" w:rsidRPr="00E12DDC">
        <w:rPr>
          <w:rFonts w:ascii="楷体_GB2312" w:eastAsia="楷体_GB2312" w:hint="eastAsia"/>
          <w:color w:val="auto"/>
          <w:spacing w:val="28"/>
          <w:szCs w:val="28"/>
          <w:u w:val="single"/>
        </w:rPr>
        <w:t>四</w:t>
      </w:r>
      <w:r w:rsidRPr="0093083C">
        <w:rPr>
          <w:rFonts w:ascii="楷体_GB2312" w:eastAsia="楷体_GB2312" w:hint="eastAsia"/>
          <w:noProof/>
          <w:color w:val="auto"/>
          <w:spacing w:val="28"/>
          <w:szCs w:val="28"/>
          <w:u w:val="single"/>
        </w:rPr>
        <w:t>个月</w:t>
      </w:r>
      <w:r>
        <w:rPr>
          <w:rFonts w:ascii="楷体_GB2312" w:eastAsia="楷体_GB2312" w:hint="eastAsia"/>
          <w:color w:val="auto"/>
          <w:spacing w:val="28"/>
          <w:szCs w:val="28"/>
        </w:rPr>
        <w:t>。特提请裁定。</w:t>
      </w:r>
    </w:p>
    <w:p w:rsidR="00212074" w:rsidRDefault="00212074" w:rsidP="006032A0">
      <w:pPr>
        <w:tabs>
          <w:tab w:val="left" w:pos="1944"/>
        </w:tabs>
        <w:spacing w:line="460" w:lineRule="exact"/>
        <w:ind w:firstLine="623"/>
        <w:rPr>
          <w:rFonts w:ascii="楷体_GB2312" w:eastAsia="楷体_GB2312"/>
          <w:color w:val="auto"/>
          <w:spacing w:val="28"/>
          <w:szCs w:val="28"/>
        </w:rPr>
      </w:pPr>
    </w:p>
    <w:p w:rsidR="00212074" w:rsidRDefault="00212074" w:rsidP="006032A0">
      <w:pPr>
        <w:spacing w:line="360" w:lineRule="auto"/>
        <w:ind w:firstLineChars="200" w:firstLine="560"/>
        <w:rPr>
          <w:rFonts w:ascii="楷体_GB2312" w:eastAsia="楷体_GB2312"/>
          <w:color w:val="auto"/>
          <w:szCs w:val="28"/>
        </w:rPr>
      </w:pPr>
    </w:p>
    <w:p w:rsidR="00212074" w:rsidRDefault="00212074"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12074" w:rsidRDefault="00212074"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AE15B4">
        <w:rPr>
          <w:rFonts w:ascii="楷体_GB2312" w:eastAsia="楷体_GB2312" w:hint="eastAsia"/>
          <w:color w:val="auto"/>
          <w:szCs w:val="28"/>
        </w:rPr>
        <w:t>二0二四年十二月二十日</w:t>
      </w:r>
    </w:p>
    <w:p w:rsidR="00BD1019" w:rsidRDefault="00BD1019" w:rsidP="00C33C3F">
      <w:pPr>
        <w:spacing w:line="360" w:lineRule="auto"/>
        <w:rPr>
          <w:rFonts w:ascii="楷体_GB2312" w:eastAsia="楷体_GB2312"/>
          <w:color w:val="auto"/>
          <w:spacing w:val="28"/>
          <w:szCs w:val="28"/>
        </w:rPr>
      </w:pPr>
    </w:p>
    <w:p w:rsidR="00212074" w:rsidRDefault="00212074" w:rsidP="00852E47">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094A87">
        <w:rPr>
          <w:rFonts w:ascii="楷体_GB2312" w:eastAsia="楷体_GB2312" w:hint="eastAsia"/>
          <w:noProof/>
          <w:color w:val="auto"/>
          <w:spacing w:val="28"/>
          <w:szCs w:val="28"/>
          <w:u w:val="single"/>
        </w:rPr>
        <w:t>刘传世</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212074" w:rsidSect="00161033">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83E" w:rsidRDefault="0048683E" w:rsidP="002B26DF">
      <w:pPr>
        <w:spacing w:line="240" w:lineRule="auto"/>
      </w:pPr>
      <w:r>
        <w:separator/>
      </w:r>
    </w:p>
  </w:endnote>
  <w:endnote w:type="continuationSeparator" w:id="1">
    <w:p w:rsidR="0048683E" w:rsidRDefault="0048683E" w:rsidP="002B26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83E" w:rsidRDefault="0048683E" w:rsidP="002B26DF">
      <w:pPr>
        <w:spacing w:line="240" w:lineRule="auto"/>
      </w:pPr>
      <w:r>
        <w:separator/>
      </w:r>
    </w:p>
  </w:footnote>
  <w:footnote w:type="continuationSeparator" w:id="1">
    <w:p w:rsidR="0048683E" w:rsidRDefault="0048683E" w:rsidP="002B26D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1325E"/>
    <w:rsid w:val="00013F52"/>
    <w:rsid w:val="000146D0"/>
    <w:rsid w:val="00020A49"/>
    <w:rsid w:val="000219BB"/>
    <w:rsid w:val="000231FA"/>
    <w:rsid w:val="00024E2E"/>
    <w:rsid w:val="000260E1"/>
    <w:rsid w:val="00027013"/>
    <w:rsid w:val="00030956"/>
    <w:rsid w:val="00030CA8"/>
    <w:rsid w:val="0003102B"/>
    <w:rsid w:val="0003481B"/>
    <w:rsid w:val="0004036A"/>
    <w:rsid w:val="0004131D"/>
    <w:rsid w:val="0004284A"/>
    <w:rsid w:val="00046F87"/>
    <w:rsid w:val="00050700"/>
    <w:rsid w:val="000533F5"/>
    <w:rsid w:val="00053EE5"/>
    <w:rsid w:val="000548CE"/>
    <w:rsid w:val="000553BD"/>
    <w:rsid w:val="000558BF"/>
    <w:rsid w:val="00057AF5"/>
    <w:rsid w:val="000606B7"/>
    <w:rsid w:val="00063CDA"/>
    <w:rsid w:val="000653FE"/>
    <w:rsid w:val="00070416"/>
    <w:rsid w:val="00072D51"/>
    <w:rsid w:val="000806E1"/>
    <w:rsid w:val="0008076A"/>
    <w:rsid w:val="00082CD4"/>
    <w:rsid w:val="00084BFE"/>
    <w:rsid w:val="0009190E"/>
    <w:rsid w:val="00093F73"/>
    <w:rsid w:val="0009746E"/>
    <w:rsid w:val="000A13E1"/>
    <w:rsid w:val="000A1707"/>
    <w:rsid w:val="000B0BC5"/>
    <w:rsid w:val="000B130E"/>
    <w:rsid w:val="000C034A"/>
    <w:rsid w:val="000C1C5F"/>
    <w:rsid w:val="000C2C1D"/>
    <w:rsid w:val="000C31F0"/>
    <w:rsid w:val="000D0141"/>
    <w:rsid w:val="000D046E"/>
    <w:rsid w:val="000D160D"/>
    <w:rsid w:val="000D2AB5"/>
    <w:rsid w:val="000D394C"/>
    <w:rsid w:val="000E57EB"/>
    <w:rsid w:val="000F118A"/>
    <w:rsid w:val="000F4E56"/>
    <w:rsid w:val="000F4E68"/>
    <w:rsid w:val="00101CB1"/>
    <w:rsid w:val="00103C31"/>
    <w:rsid w:val="00112995"/>
    <w:rsid w:val="0011341A"/>
    <w:rsid w:val="00115867"/>
    <w:rsid w:val="00116B26"/>
    <w:rsid w:val="00117916"/>
    <w:rsid w:val="00127012"/>
    <w:rsid w:val="0013062A"/>
    <w:rsid w:val="001311F8"/>
    <w:rsid w:val="00134AD4"/>
    <w:rsid w:val="001404A4"/>
    <w:rsid w:val="00143DA5"/>
    <w:rsid w:val="00146CA9"/>
    <w:rsid w:val="00147BED"/>
    <w:rsid w:val="0015378B"/>
    <w:rsid w:val="00157CA5"/>
    <w:rsid w:val="00160E36"/>
    <w:rsid w:val="00161033"/>
    <w:rsid w:val="00163453"/>
    <w:rsid w:val="001726A2"/>
    <w:rsid w:val="00172A27"/>
    <w:rsid w:val="00177215"/>
    <w:rsid w:val="00182F30"/>
    <w:rsid w:val="001848D9"/>
    <w:rsid w:val="001A00C5"/>
    <w:rsid w:val="001A370E"/>
    <w:rsid w:val="001A6846"/>
    <w:rsid w:val="001A6E87"/>
    <w:rsid w:val="001B056A"/>
    <w:rsid w:val="001C02A5"/>
    <w:rsid w:val="001C45F4"/>
    <w:rsid w:val="001D1978"/>
    <w:rsid w:val="001D41EA"/>
    <w:rsid w:val="001E157E"/>
    <w:rsid w:val="001E3C22"/>
    <w:rsid w:val="001E78EF"/>
    <w:rsid w:val="001F298F"/>
    <w:rsid w:val="001F5A9F"/>
    <w:rsid w:val="002002AA"/>
    <w:rsid w:val="00201CDC"/>
    <w:rsid w:val="00202318"/>
    <w:rsid w:val="00204120"/>
    <w:rsid w:val="00204603"/>
    <w:rsid w:val="002066EF"/>
    <w:rsid w:val="00212074"/>
    <w:rsid w:val="00214E30"/>
    <w:rsid w:val="00225FAC"/>
    <w:rsid w:val="00230FFA"/>
    <w:rsid w:val="00232BEB"/>
    <w:rsid w:val="00234E05"/>
    <w:rsid w:val="00235440"/>
    <w:rsid w:val="00236F90"/>
    <w:rsid w:val="002400AD"/>
    <w:rsid w:val="00241497"/>
    <w:rsid w:val="0024336D"/>
    <w:rsid w:val="002444CE"/>
    <w:rsid w:val="00250842"/>
    <w:rsid w:val="002528C5"/>
    <w:rsid w:val="002535CB"/>
    <w:rsid w:val="0025396B"/>
    <w:rsid w:val="0025559E"/>
    <w:rsid w:val="00263409"/>
    <w:rsid w:val="00263AE2"/>
    <w:rsid w:val="002652FD"/>
    <w:rsid w:val="002664A3"/>
    <w:rsid w:val="0027135D"/>
    <w:rsid w:val="002723F2"/>
    <w:rsid w:val="002779C2"/>
    <w:rsid w:val="00282057"/>
    <w:rsid w:val="002875E5"/>
    <w:rsid w:val="002A0601"/>
    <w:rsid w:val="002A2E39"/>
    <w:rsid w:val="002A47E2"/>
    <w:rsid w:val="002A6EB8"/>
    <w:rsid w:val="002B0EED"/>
    <w:rsid w:val="002B26DF"/>
    <w:rsid w:val="002B662D"/>
    <w:rsid w:val="002B6BE2"/>
    <w:rsid w:val="002C0CDD"/>
    <w:rsid w:val="002C17F8"/>
    <w:rsid w:val="002C323E"/>
    <w:rsid w:val="002C3830"/>
    <w:rsid w:val="002C3DA5"/>
    <w:rsid w:val="002C4B3E"/>
    <w:rsid w:val="002C775C"/>
    <w:rsid w:val="002D096F"/>
    <w:rsid w:val="002D264E"/>
    <w:rsid w:val="002D482F"/>
    <w:rsid w:val="002D5E95"/>
    <w:rsid w:val="002E1BA7"/>
    <w:rsid w:val="002E22A7"/>
    <w:rsid w:val="002E3FF9"/>
    <w:rsid w:val="002E4BD2"/>
    <w:rsid w:val="002E597C"/>
    <w:rsid w:val="002E63C4"/>
    <w:rsid w:val="002E77ED"/>
    <w:rsid w:val="002F017C"/>
    <w:rsid w:val="002F1870"/>
    <w:rsid w:val="002F1987"/>
    <w:rsid w:val="002F3166"/>
    <w:rsid w:val="002F3298"/>
    <w:rsid w:val="0030232D"/>
    <w:rsid w:val="0030234B"/>
    <w:rsid w:val="00304460"/>
    <w:rsid w:val="00307C61"/>
    <w:rsid w:val="003119EE"/>
    <w:rsid w:val="0031542C"/>
    <w:rsid w:val="00315BB3"/>
    <w:rsid w:val="00315FF6"/>
    <w:rsid w:val="003210C9"/>
    <w:rsid w:val="00324BC5"/>
    <w:rsid w:val="00331908"/>
    <w:rsid w:val="00331CA0"/>
    <w:rsid w:val="0033459F"/>
    <w:rsid w:val="003370BD"/>
    <w:rsid w:val="003403F2"/>
    <w:rsid w:val="00340775"/>
    <w:rsid w:val="00341C88"/>
    <w:rsid w:val="00343CC6"/>
    <w:rsid w:val="00344537"/>
    <w:rsid w:val="00344B1E"/>
    <w:rsid w:val="00353366"/>
    <w:rsid w:val="00354CDF"/>
    <w:rsid w:val="003603A7"/>
    <w:rsid w:val="0036165B"/>
    <w:rsid w:val="00362B48"/>
    <w:rsid w:val="0036653E"/>
    <w:rsid w:val="003667A6"/>
    <w:rsid w:val="0037529A"/>
    <w:rsid w:val="0037535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2B39"/>
    <w:rsid w:val="003D68ED"/>
    <w:rsid w:val="003E0206"/>
    <w:rsid w:val="003E2F0C"/>
    <w:rsid w:val="003E3018"/>
    <w:rsid w:val="003E7F28"/>
    <w:rsid w:val="003F00D4"/>
    <w:rsid w:val="003F22D9"/>
    <w:rsid w:val="004005F1"/>
    <w:rsid w:val="00401433"/>
    <w:rsid w:val="004042E6"/>
    <w:rsid w:val="00405B19"/>
    <w:rsid w:val="004110A8"/>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82401"/>
    <w:rsid w:val="0048683E"/>
    <w:rsid w:val="00487721"/>
    <w:rsid w:val="00490496"/>
    <w:rsid w:val="00490807"/>
    <w:rsid w:val="00491EB5"/>
    <w:rsid w:val="00492658"/>
    <w:rsid w:val="00494109"/>
    <w:rsid w:val="004966F9"/>
    <w:rsid w:val="004A0472"/>
    <w:rsid w:val="004B406A"/>
    <w:rsid w:val="004B5674"/>
    <w:rsid w:val="004C148D"/>
    <w:rsid w:val="004C420F"/>
    <w:rsid w:val="004D2A7A"/>
    <w:rsid w:val="004D4D0C"/>
    <w:rsid w:val="004E2969"/>
    <w:rsid w:val="004E3457"/>
    <w:rsid w:val="004F0812"/>
    <w:rsid w:val="004F0A34"/>
    <w:rsid w:val="004F438D"/>
    <w:rsid w:val="004F67FD"/>
    <w:rsid w:val="00503972"/>
    <w:rsid w:val="0051242C"/>
    <w:rsid w:val="00513E53"/>
    <w:rsid w:val="005150F3"/>
    <w:rsid w:val="00520381"/>
    <w:rsid w:val="00521A78"/>
    <w:rsid w:val="00523108"/>
    <w:rsid w:val="00526713"/>
    <w:rsid w:val="00526E2D"/>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7A39"/>
    <w:rsid w:val="0059574F"/>
    <w:rsid w:val="005B3682"/>
    <w:rsid w:val="005C058C"/>
    <w:rsid w:val="005C48D0"/>
    <w:rsid w:val="005C795C"/>
    <w:rsid w:val="005D00D0"/>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667"/>
    <w:rsid w:val="00605BD7"/>
    <w:rsid w:val="00610D00"/>
    <w:rsid w:val="00613078"/>
    <w:rsid w:val="00615863"/>
    <w:rsid w:val="00615D1C"/>
    <w:rsid w:val="0061649D"/>
    <w:rsid w:val="00620F85"/>
    <w:rsid w:val="00621EE2"/>
    <w:rsid w:val="00623AD0"/>
    <w:rsid w:val="006253F2"/>
    <w:rsid w:val="006318ED"/>
    <w:rsid w:val="0063246F"/>
    <w:rsid w:val="0063626A"/>
    <w:rsid w:val="006370B2"/>
    <w:rsid w:val="00643343"/>
    <w:rsid w:val="00645C7A"/>
    <w:rsid w:val="00647B53"/>
    <w:rsid w:val="00650B7F"/>
    <w:rsid w:val="00650EE1"/>
    <w:rsid w:val="006523A1"/>
    <w:rsid w:val="00653C4A"/>
    <w:rsid w:val="00654E81"/>
    <w:rsid w:val="00671A6C"/>
    <w:rsid w:val="0067253C"/>
    <w:rsid w:val="00680564"/>
    <w:rsid w:val="00680B8B"/>
    <w:rsid w:val="00696178"/>
    <w:rsid w:val="006A5C4A"/>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6A2"/>
    <w:rsid w:val="006D78AE"/>
    <w:rsid w:val="006E1B15"/>
    <w:rsid w:val="006E1DDD"/>
    <w:rsid w:val="006E1E49"/>
    <w:rsid w:val="006F1702"/>
    <w:rsid w:val="006F33A6"/>
    <w:rsid w:val="006F5FD6"/>
    <w:rsid w:val="00700FE9"/>
    <w:rsid w:val="00701371"/>
    <w:rsid w:val="00704936"/>
    <w:rsid w:val="007074FE"/>
    <w:rsid w:val="007224F4"/>
    <w:rsid w:val="0072466A"/>
    <w:rsid w:val="0072658F"/>
    <w:rsid w:val="00730989"/>
    <w:rsid w:val="00732274"/>
    <w:rsid w:val="00733CAA"/>
    <w:rsid w:val="0073709E"/>
    <w:rsid w:val="00757918"/>
    <w:rsid w:val="007600D3"/>
    <w:rsid w:val="0076026A"/>
    <w:rsid w:val="0076312C"/>
    <w:rsid w:val="00763329"/>
    <w:rsid w:val="00763591"/>
    <w:rsid w:val="00764EF2"/>
    <w:rsid w:val="007674A8"/>
    <w:rsid w:val="007703E7"/>
    <w:rsid w:val="00773925"/>
    <w:rsid w:val="00776AF3"/>
    <w:rsid w:val="00780280"/>
    <w:rsid w:val="0078331B"/>
    <w:rsid w:val="007833F5"/>
    <w:rsid w:val="007854A9"/>
    <w:rsid w:val="00785F3A"/>
    <w:rsid w:val="00791C17"/>
    <w:rsid w:val="00792F3D"/>
    <w:rsid w:val="00795449"/>
    <w:rsid w:val="007A339A"/>
    <w:rsid w:val="007A3C20"/>
    <w:rsid w:val="007A4902"/>
    <w:rsid w:val="007A6A6B"/>
    <w:rsid w:val="007A7401"/>
    <w:rsid w:val="007B0189"/>
    <w:rsid w:val="007B13A7"/>
    <w:rsid w:val="007B2369"/>
    <w:rsid w:val="007B2D5B"/>
    <w:rsid w:val="007B6E63"/>
    <w:rsid w:val="007B7450"/>
    <w:rsid w:val="007C3035"/>
    <w:rsid w:val="007C4B68"/>
    <w:rsid w:val="007C5D09"/>
    <w:rsid w:val="007C65E4"/>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5348"/>
    <w:rsid w:val="0081562A"/>
    <w:rsid w:val="008160F0"/>
    <w:rsid w:val="0081714A"/>
    <w:rsid w:val="00821AE3"/>
    <w:rsid w:val="008222F7"/>
    <w:rsid w:val="00826A5D"/>
    <w:rsid w:val="008351A0"/>
    <w:rsid w:val="00842D6E"/>
    <w:rsid w:val="0084340A"/>
    <w:rsid w:val="00843CF8"/>
    <w:rsid w:val="00852D7C"/>
    <w:rsid w:val="00852E47"/>
    <w:rsid w:val="00860231"/>
    <w:rsid w:val="00860646"/>
    <w:rsid w:val="008650C1"/>
    <w:rsid w:val="00870D4E"/>
    <w:rsid w:val="00871BB0"/>
    <w:rsid w:val="0087318D"/>
    <w:rsid w:val="00875AA5"/>
    <w:rsid w:val="00876834"/>
    <w:rsid w:val="00880A2B"/>
    <w:rsid w:val="00882A33"/>
    <w:rsid w:val="00885927"/>
    <w:rsid w:val="00893999"/>
    <w:rsid w:val="00896FC6"/>
    <w:rsid w:val="008A360C"/>
    <w:rsid w:val="008A39CC"/>
    <w:rsid w:val="008A548F"/>
    <w:rsid w:val="008A5BDA"/>
    <w:rsid w:val="008A6617"/>
    <w:rsid w:val="008B4FBE"/>
    <w:rsid w:val="008B7275"/>
    <w:rsid w:val="008C7416"/>
    <w:rsid w:val="008D1F14"/>
    <w:rsid w:val="008D2B95"/>
    <w:rsid w:val="008D55B1"/>
    <w:rsid w:val="008D7B50"/>
    <w:rsid w:val="008E1C4C"/>
    <w:rsid w:val="008E6874"/>
    <w:rsid w:val="008E7213"/>
    <w:rsid w:val="008F1868"/>
    <w:rsid w:val="008F7959"/>
    <w:rsid w:val="0090254F"/>
    <w:rsid w:val="0090552E"/>
    <w:rsid w:val="009072B7"/>
    <w:rsid w:val="00913F1D"/>
    <w:rsid w:val="009152F6"/>
    <w:rsid w:val="00920DDC"/>
    <w:rsid w:val="00921DEB"/>
    <w:rsid w:val="00923172"/>
    <w:rsid w:val="0092445D"/>
    <w:rsid w:val="00925340"/>
    <w:rsid w:val="00926BD3"/>
    <w:rsid w:val="00931349"/>
    <w:rsid w:val="00931A32"/>
    <w:rsid w:val="009337DD"/>
    <w:rsid w:val="00934071"/>
    <w:rsid w:val="0093480F"/>
    <w:rsid w:val="009372A2"/>
    <w:rsid w:val="00937509"/>
    <w:rsid w:val="00937889"/>
    <w:rsid w:val="0094755E"/>
    <w:rsid w:val="009519C1"/>
    <w:rsid w:val="00954084"/>
    <w:rsid w:val="00955407"/>
    <w:rsid w:val="00955778"/>
    <w:rsid w:val="009567B7"/>
    <w:rsid w:val="00960249"/>
    <w:rsid w:val="00964D5D"/>
    <w:rsid w:val="00965969"/>
    <w:rsid w:val="00970038"/>
    <w:rsid w:val="009759B3"/>
    <w:rsid w:val="0097614C"/>
    <w:rsid w:val="00977096"/>
    <w:rsid w:val="009839D2"/>
    <w:rsid w:val="00985F33"/>
    <w:rsid w:val="00991130"/>
    <w:rsid w:val="00992153"/>
    <w:rsid w:val="00993C8B"/>
    <w:rsid w:val="00995DCE"/>
    <w:rsid w:val="009A0114"/>
    <w:rsid w:val="009A25E9"/>
    <w:rsid w:val="009A4631"/>
    <w:rsid w:val="009A5B9E"/>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301D"/>
    <w:rsid w:val="00A23BAD"/>
    <w:rsid w:val="00A23BC1"/>
    <w:rsid w:val="00A32361"/>
    <w:rsid w:val="00A32F7B"/>
    <w:rsid w:val="00A331EA"/>
    <w:rsid w:val="00A33EBC"/>
    <w:rsid w:val="00A34DB5"/>
    <w:rsid w:val="00A3519F"/>
    <w:rsid w:val="00A3561B"/>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70CF"/>
    <w:rsid w:val="00AB0A60"/>
    <w:rsid w:val="00AB2714"/>
    <w:rsid w:val="00AB445B"/>
    <w:rsid w:val="00AB4D3A"/>
    <w:rsid w:val="00AB7CB5"/>
    <w:rsid w:val="00AC06D0"/>
    <w:rsid w:val="00AC1600"/>
    <w:rsid w:val="00AC5644"/>
    <w:rsid w:val="00AD0248"/>
    <w:rsid w:val="00AD16D0"/>
    <w:rsid w:val="00AD389C"/>
    <w:rsid w:val="00AD4193"/>
    <w:rsid w:val="00AE0E51"/>
    <w:rsid w:val="00AE1480"/>
    <w:rsid w:val="00AE15B4"/>
    <w:rsid w:val="00AE2BD9"/>
    <w:rsid w:val="00AE5859"/>
    <w:rsid w:val="00AE710E"/>
    <w:rsid w:val="00AE7289"/>
    <w:rsid w:val="00AF0A03"/>
    <w:rsid w:val="00AF1C15"/>
    <w:rsid w:val="00AF70CD"/>
    <w:rsid w:val="00B009D5"/>
    <w:rsid w:val="00B03969"/>
    <w:rsid w:val="00B047FD"/>
    <w:rsid w:val="00B04C87"/>
    <w:rsid w:val="00B10E3A"/>
    <w:rsid w:val="00B1437C"/>
    <w:rsid w:val="00B147C2"/>
    <w:rsid w:val="00B15DA5"/>
    <w:rsid w:val="00B17F5D"/>
    <w:rsid w:val="00B222D9"/>
    <w:rsid w:val="00B233EE"/>
    <w:rsid w:val="00B235A3"/>
    <w:rsid w:val="00B268D8"/>
    <w:rsid w:val="00B2694C"/>
    <w:rsid w:val="00B26B15"/>
    <w:rsid w:val="00B4189E"/>
    <w:rsid w:val="00B4300E"/>
    <w:rsid w:val="00B475E6"/>
    <w:rsid w:val="00B535DB"/>
    <w:rsid w:val="00B572AF"/>
    <w:rsid w:val="00B650CE"/>
    <w:rsid w:val="00B65487"/>
    <w:rsid w:val="00B67CED"/>
    <w:rsid w:val="00B72B3A"/>
    <w:rsid w:val="00B73FFE"/>
    <w:rsid w:val="00B74C44"/>
    <w:rsid w:val="00B806CF"/>
    <w:rsid w:val="00B83461"/>
    <w:rsid w:val="00B85250"/>
    <w:rsid w:val="00B93CC2"/>
    <w:rsid w:val="00B96222"/>
    <w:rsid w:val="00BA0F10"/>
    <w:rsid w:val="00BA43A4"/>
    <w:rsid w:val="00BA46E1"/>
    <w:rsid w:val="00BA5229"/>
    <w:rsid w:val="00BA619C"/>
    <w:rsid w:val="00BA6F73"/>
    <w:rsid w:val="00BA7599"/>
    <w:rsid w:val="00BB1822"/>
    <w:rsid w:val="00BB6321"/>
    <w:rsid w:val="00BC263C"/>
    <w:rsid w:val="00BC4B66"/>
    <w:rsid w:val="00BD1019"/>
    <w:rsid w:val="00BD3614"/>
    <w:rsid w:val="00BD5194"/>
    <w:rsid w:val="00BE0039"/>
    <w:rsid w:val="00BE0748"/>
    <w:rsid w:val="00BE2379"/>
    <w:rsid w:val="00BF10FA"/>
    <w:rsid w:val="00BF165F"/>
    <w:rsid w:val="00BF3930"/>
    <w:rsid w:val="00BF4395"/>
    <w:rsid w:val="00BF4662"/>
    <w:rsid w:val="00BF7280"/>
    <w:rsid w:val="00C005E3"/>
    <w:rsid w:val="00C01A3D"/>
    <w:rsid w:val="00C02804"/>
    <w:rsid w:val="00C03EE2"/>
    <w:rsid w:val="00C06996"/>
    <w:rsid w:val="00C170F4"/>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6DD8"/>
    <w:rsid w:val="00C622E6"/>
    <w:rsid w:val="00C64B5D"/>
    <w:rsid w:val="00C77A78"/>
    <w:rsid w:val="00C806C4"/>
    <w:rsid w:val="00C86831"/>
    <w:rsid w:val="00C926FB"/>
    <w:rsid w:val="00C93398"/>
    <w:rsid w:val="00C935B9"/>
    <w:rsid w:val="00C943C9"/>
    <w:rsid w:val="00C970F1"/>
    <w:rsid w:val="00CA067E"/>
    <w:rsid w:val="00CA5AFD"/>
    <w:rsid w:val="00CA73F9"/>
    <w:rsid w:val="00CB4625"/>
    <w:rsid w:val="00CC3919"/>
    <w:rsid w:val="00CC5F8E"/>
    <w:rsid w:val="00CC6243"/>
    <w:rsid w:val="00CD0061"/>
    <w:rsid w:val="00CD09D5"/>
    <w:rsid w:val="00CD0C6A"/>
    <w:rsid w:val="00CD4F9E"/>
    <w:rsid w:val="00CE055B"/>
    <w:rsid w:val="00CE0821"/>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2D24"/>
    <w:rsid w:val="00D34C35"/>
    <w:rsid w:val="00D36D0F"/>
    <w:rsid w:val="00D37DFD"/>
    <w:rsid w:val="00D409D8"/>
    <w:rsid w:val="00D46030"/>
    <w:rsid w:val="00D46FEF"/>
    <w:rsid w:val="00D50934"/>
    <w:rsid w:val="00D51D11"/>
    <w:rsid w:val="00D53CBF"/>
    <w:rsid w:val="00D54E21"/>
    <w:rsid w:val="00D66882"/>
    <w:rsid w:val="00D67D7B"/>
    <w:rsid w:val="00D715BE"/>
    <w:rsid w:val="00D71C93"/>
    <w:rsid w:val="00D743A9"/>
    <w:rsid w:val="00D75550"/>
    <w:rsid w:val="00D85B7C"/>
    <w:rsid w:val="00D86EA8"/>
    <w:rsid w:val="00D86F5D"/>
    <w:rsid w:val="00D87293"/>
    <w:rsid w:val="00D90BB7"/>
    <w:rsid w:val="00DA43F1"/>
    <w:rsid w:val="00DB1B91"/>
    <w:rsid w:val="00DB2983"/>
    <w:rsid w:val="00DB2F9E"/>
    <w:rsid w:val="00DB69B6"/>
    <w:rsid w:val="00DB7740"/>
    <w:rsid w:val="00DC2895"/>
    <w:rsid w:val="00DC3790"/>
    <w:rsid w:val="00DC5CE4"/>
    <w:rsid w:val="00DD0126"/>
    <w:rsid w:val="00DD4755"/>
    <w:rsid w:val="00DD5596"/>
    <w:rsid w:val="00DD55D7"/>
    <w:rsid w:val="00DE05D5"/>
    <w:rsid w:val="00DE14A3"/>
    <w:rsid w:val="00DE42ED"/>
    <w:rsid w:val="00DE5BB7"/>
    <w:rsid w:val="00DE72FA"/>
    <w:rsid w:val="00DF136D"/>
    <w:rsid w:val="00DF1845"/>
    <w:rsid w:val="00DF333B"/>
    <w:rsid w:val="00DF3CC2"/>
    <w:rsid w:val="00E075F7"/>
    <w:rsid w:val="00E07A10"/>
    <w:rsid w:val="00E07CA8"/>
    <w:rsid w:val="00E12B73"/>
    <w:rsid w:val="00E12DDC"/>
    <w:rsid w:val="00E13419"/>
    <w:rsid w:val="00E22140"/>
    <w:rsid w:val="00E22D16"/>
    <w:rsid w:val="00E33325"/>
    <w:rsid w:val="00E362BE"/>
    <w:rsid w:val="00E401F8"/>
    <w:rsid w:val="00E401FB"/>
    <w:rsid w:val="00E41FD5"/>
    <w:rsid w:val="00E50FBB"/>
    <w:rsid w:val="00E522A5"/>
    <w:rsid w:val="00E54975"/>
    <w:rsid w:val="00E55C7F"/>
    <w:rsid w:val="00E569C2"/>
    <w:rsid w:val="00E57726"/>
    <w:rsid w:val="00E60B8C"/>
    <w:rsid w:val="00E60D77"/>
    <w:rsid w:val="00E65551"/>
    <w:rsid w:val="00E7407A"/>
    <w:rsid w:val="00E7413E"/>
    <w:rsid w:val="00E748E6"/>
    <w:rsid w:val="00E75E06"/>
    <w:rsid w:val="00E80B2B"/>
    <w:rsid w:val="00E87B47"/>
    <w:rsid w:val="00E92BAF"/>
    <w:rsid w:val="00E95C65"/>
    <w:rsid w:val="00EA72F1"/>
    <w:rsid w:val="00EA7DC9"/>
    <w:rsid w:val="00EB0D8B"/>
    <w:rsid w:val="00EB6410"/>
    <w:rsid w:val="00EC0E95"/>
    <w:rsid w:val="00EC2B89"/>
    <w:rsid w:val="00EC7DF3"/>
    <w:rsid w:val="00ED0947"/>
    <w:rsid w:val="00ED2AE5"/>
    <w:rsid w:val="00ED41C6"/>
    <w:rsid w:val="00EE13AC"/>
    <w:rsid w:val="00EF66E1"/>
    <w:rsid w:val="00F12BB5"/>
    <w:rsid w:val="00F13DC8"/>
    <w:rsid w:val="00F15753"/>
    <w:rsid w:val="00F15810"/>
    <w:rsid w:val="00F15840"/>
    <w:rsid w:val="00F1606C"/>
    <w:rsid w:val="00F21A01"/>
    <w:rsid w:val="00F27E89"/>
    <w:rsid w:val="00F32DCF"/>
    <w:rsid w:val="00F36E97"/>
    <w:rsid w:val="00F437EF"/>
    <w:rsid w:val="00F43EB6"/>
    <w:rsid w:val="00F4478E"/>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57F"/>
    <w:rsid w:val="00FC4647"/>
    <w:rsid w:val="00FD2525"/>
    <w:rsid w:val="00FD750B"/>
    <w:rsid w:val="00FE2749"/>
    <w:rsid w:val="00FE290C"/>
    <w:rsid w:val="00FE37A8"/>
    <w:rsid w:val="00FE7EFF"/>
    <w:rsid w:val="00FF0937"/>
    <w:rsid w:val="00FF1DBB"/>
    <w:rsid w:val="00FF5FAA"/>
    <w:rsid w:val="00FF619C"/>
    <w:rsid w:val="00FF6E51"/>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BE2"/>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B6BE2"/>
    <w:pPr>
      <w:shd w:val="clear" w:color="auto" w:fill="000080"/>
    </w:pPr>
  </w:style>
  <w:style w:type="paragraph" w:styleId="a4">
    <w:name w:val="Balloon Text"/>
    <w:basedOn w:val="a"/>
    <w:link w:val="Char"/>
    <w:rsid w:val="002B6BE2"/>
    <w:pPr>
      <w:spacing w:line="240" w:lineRule="auto"/>
    </w:pPr>
    <w:rPr>
      <w:sz w:val="18"/>
      <w:szCs w:val="18"/>
    </w:rPr>
  </w:style>
  <w:style w:type="paragraph" w:styleId="a5">
    <w:name w:val="footer"/>
    <w:basedOn w:val="a"/>
    <w:rsid w:val="002B6BE2"/>
    <w:pPr>
      <w:tabs>
        <w:tab w:val="center" w:pos="4153"/>
        <w:tab w:val="right" w:pos="8306"/>
      </w:tabs>
      <w:snapToGrid w:val="0"/>
      <w:spacing w:line="240" w:lineRule="atLeast"/>
      <w:jc w:val="left"/>
    </w:pPr>
    <w:rPr>
      <w:sz w:val="18"/>
      <w:szCs w:val="18"/>
    </w:rPr>
  </w:style>
  <w:style w:type="paragraph" w:styleId="a6">
    <w:name w:val="header"/>
    <w:basedOn w:val="a"/>
    <w:rsid w:val="002B6BE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2B6BE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95C527-B0C3-42D5-ABFE-2F9662EA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196</Words>
  <Characters>1122</Characters>
  <Application>Microsoft Office Word</Application>
  <DocSecurity>0</DocSecurity>
  <Lines>9</Lines>
  <Paragraphs>2</Paragraphs>
  <ScaleCrop>false</ScaleCrop>
  <Company>微软公司</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47</cp:revision>
  <cp:lastPrinted>2016-12-06T01:39:00Z</cp:lastPrinted>
  <dcterms:created xsi:type="dcterms:W3CDTF">2024-10-31T06:09:00Z</dcterms:created>
  <dcterms:modified xsi:type="dcterms:W3CDTF">2024-12-22T07:59:00Z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