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579</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color w:val="auto"/>
          <w:spacing w:val="28"/>
          <w:sz w:val="30"/>
          <w:szCs w:val="30"/>
        </w:rPr>
      </w:pPr>
      <w:r>
        <w:rPr>
          <w:rFonts w:hint="eastAsia" w:ascii="宋体" w:hAnsi="宋体"/>
          <w:spacing w:val="28"/>
          <w:sz w:val="30"/>
          <w:szCs w:val="30"/>
        </w:rPr>
        <w:t>罪犯</w:t>
      </w:r>
      <w:r>
        <w:rPr>
          <w:rFonts w:hint="eastAsia" w:ascii="宋体" w:hAnsi="宋体"/>
          <w:spacing w:val="28"/>
          <w:sz w:val="30"/>
          <w:szCs w:val="30"/>
          <w:u w:val="single"/>
          <w:lang w:eastAsia="zh-CN"/>
        </w:rPr>
        <w:t>张东林</w:t>
      </w:r>
      <w:r>
        <w:rPr>
          <w:rFonts w:hint="eastAsia" w:ascii="宋体" w:hAnsi="宋体"/>
          <w:spacing w:val="28"/>
          <w:sz w:val="30"/>
          <w:szCs w:val="30"/>
        </w:rPr>
        <w:t>，</w:t>
      </w:r>
      <w:r>
        <w:rPr>
          <w:rFonts w:hint="eastAsia" w:ascii="宋体" w:hAnsi="宋体"/>
          <w:spacing w:val="28"/>
          <w:sz w:val="30"/>
          <w:szCs w:val="30"/>
          <w:u w:val="single"/>
        </w:rPr>
        <w:t>男</w:t>
      </w:r>
      <w:r>
        <w:rPr>
          <w:rFonts w:hint="eastAsia" w:ascii="宋体" w:hAnsi="宋体"/>
          <w:spacing w:val="28"/>
          <w:sz w:val="30"/>
          <w:szCs w:val="30"/>
        </w:rPr>
        <w:t>，</w:t>
      </w:r>
      <w:r>
        <w:rPr>
          <w:rFonts w:hint="eastAsia" w:ascii="宋体" w:hAnsi="宋体"/>
          <w:spacing w:val="28"/>
          <w:sz w:val="30"/>
          <w:szCs w:val="30"/>
          <w:u w:val="single"/>
        </w:rPr>
        <w:t>19</w:t>
      </w:r>
      <w:r>
        <w:rPr>
          <w:rFonts w:hint="eastAsia" w:ascii="宋体" w:hAnsi="宋体"/>
          <w:spacing w:val="28"/>
          <w:sz w:val="30"/>
          <w:szCs w:val="30"/>
          <w:u w:val="single"/>
          <w:lang w:val="en-US" w:eastAsia="zh-CN"/>
        </w:rPr>
        <w:t>73</w:t>
      </w:r>
      <w:r>
        <w:rPr>
          <w:rFonts w:hint="eastAsia" w:ascii="宋体" w:hAnsi="宋体"/>
          <w:spacing w:val="28"/>
          <w:sz w:val="30"/>
          <w:szCs w:val="30"/>
          <w:u w:val="single"/>
        </w:rPr>
        <w:t>年2月</w:t>
      </w:r>
      <w:r>
        <w:rPr>
          <w:rFonts w:hint="eastAsia" w:ascii="宋体" w:hAnsi="宋体"/>
          <w:spacing w:val="28"/>
          <w:sz w:val="30"/>
          <w:szCs w:val="30"/>
          <w:u w:val="single"/>
          <w:lang w:val="en-US" w:eastAsia="zh-CN"/>
        </w:rPr>
        <w:t>15</w:t>
      </w:r>
      <w:r>
        <w:rPr>
          <w:rFonts w:hint="eastAsia" w:ascii="宋体" w:hAnsi="宋体"/>
          <w:spacing w:val="28"/>
          <w:sz w:val="30"/>
          <w:szCs w:val="30"/>
          <w:u w:val="single"/>
        </w:rPr>
        <w:t>日</w:t>
      </w:r>
      <w:r>
        <w:rPr>
          <w:rFonts w:hint="eastAsia" w:ascii="宋体" w:hAnsi="宋体"/>
          <w:spacing w:val="28"/>
          <w:sz w:val="30"/>
          <w:szCs w:val="30"/>
        </w:rPr>
        <w:t>出生，</w:t>
      </w:r>
      <w:r>
        <w:rPr>
          <w:rFonts w:hint="eastAsia" w:ascii="宋体" w:hAnsi="宋体"/>
          <w:spacing w:val="28"/>
          <w:sz w:val="30"/>
          <w:szCs w:val="30"/>
          <w:u w:val="single"/>
        </w:rPr>
        <w:t>汉</w:t>
      </w:r>
      <w:r>
        <w:rPr>
          <w:rFonts w:hint="eastAsia" w:ascii="宋体" w:hAnsi="宋体"/>
          <w:spacing w:val="28"/>
          <w:sz w:val="30"/>
          <w:szCs w:val="30"/>
        </w:rPr>
        <w:t>族，原户籍所在地</w:t>
      </w:r>
      <w:r>
        <w:rPr>
          <w:rFonts w:hint="eastAsia" w:ascii="宋体" w:hAnsi="宋体"/>
          <w:spacing w:val="28"/>
          <w:sz w:val="30"/>
          <w:szCs w:val="30"/>
          <w:u w:val="single"/>
        </w:rPr>
        <w:t>河南省</w:t>
      </w:r>
      <w:r>
        <w:rPr>
          <w:rFonts w:hint="eastAsia" w:ascii="宋体" w:hAnsi="宋体"/>
          <w:spacing w:val="28"/>
          <w:sz w:val="30"/>
          <w:szCs w:val="30"/>
          <w:u w:val="single"/>
          <w:lang w:eastAsia="zh-CN"/>
        </w:rPr>
        <w:t>南召县</w:t>
      </w:r>
      <w:r>
        <w:rPr>
          <w:rFonts w:hint="eastAsia" w:ascii="宋体" w:hAnsi="宋体"/>
          <w:spacing w:val="28"/>
          <w:sz w:val="30"/>
          <w:szCs w:val="30"/>
          <w:u w:val="none"/>
          <w:lang w:eastAsia="zh-CN"/>
        </w:rPr>
        <w:t>。因</w:t>
      </w:r>
      <w:r>
        <w:rPr>
          <w:rFonts w:hint="eastAsia" w:ascii="宋体" w:hAnsi="宋体"/>
          <w:spacing w:val="28"/>
          <w:sz w:val="30"/>
          <w:szCs w:val="30"/>
          <w:u w:val="single"/>
          <w:lang w:eastAsia="zh-CN"/>
        </w:rPr>
        <w:t>盗窃罪</w:t>
      </w:r>
      <w:r>
        <w:rPr>
          <w:rFonts w:hint="eastAsia" w:ascii="宋体" w:hAnsi="宋体"/>
          <w:spacing w:val="28"/>
          <w:sz w:val="30"/>
          <w:szCs w:val="30"/>
          <w:u w:val="none"/>
          <w:lang w:eastAsia="zh-CN"/>
        </w:rPr>
        <w:t>，于</w:t>
      </w:r>
      <w:r>
        <w:rPr>
          <w:rFonts w:hint="eastAsia" w:ascii="宋体" w:hAnsi="宋体"/>
          <w:spacing w:val="28"/>
          <w:sz w:val="30"/>
          <w:szCs w:val="30"/>
          <w:u w:val="single"/>
          <w:lang w:val="en-US" w:eastAsia="zh-CN"/>
        </w:rPr>
        <w:t>2006年4月29日</w:t>
      </w:r>
      <w:r>
        <w:rPr>
          <w:rFonts w:hint="eastAsia" w:ascii="宋体" w:hAnsi="宋体"/>
          <w:spacing w:val="28"/>
          <w:sz w:val="30"/>
          <w:szCs w:val="30"/>
          <w:u w:val="none"/>
          <w:lang w:val="en-US" w:eastAsia="zh-CN"/>
        </w:rPr>
        <w:t>被</w:t>
      </w:r>
      <w:r>
        <w:rPr>
          <w:rFonts w:hint="eastAsia" w:ascii="宋体" w:hAnsi="宋体"/>
          <w:spacing w:val="28"/>
          <w:sz w:val="30"/>
          <w:szCs w:val="30"/>
          <w:u w:val="single"/>
          <w:lang w:val="en-US" w:eastAsia="zh-CN"/>
        </w:rPr>
        <w:t>上海市黄浦区人民法院判处有期徒刑六个月</w:t>
      </w:r>
      <w:r>
        <w:rPr>
          <w:rFonts w:hint="eastAsia" w:ascii="宋体" w:hAnsi="宋体"/>
          <w:spacing w:val="28"/>
          <w:sz w:val="30"/>
          <w:szCs w:val="30"/>
          <w:u w:val="none"/>
          <w:lang w:val="en-US" w:eastAsia="zh-CN"/>
        </w:rPr>
        <w:t>。</w:t>
      </w:r>
      <w:r>
        <w:rPr>
          <w:rFonts w:hint="eastAsia" w:ascii="宋体" w:hAnsi="宋体"/>
          <w:spacing w:val="28"/>
          <w:sz w:val="30"/>
          <w:szCs w:val="30"/>
          <w:u w:val="single"/>
          <w:lang w:eastAsia="zh-CN"/>
        </w:rPr>
        <w:t>因交通肇事罪，于</w:t>
      </w:r>
      <w:r>
        <w:rPr>
          <w:rFonts w:hint="eastAsia" w:ascii="宋体" w:hAnsi="宋体"/>
          <w:spacing w:val="28"/>
          <w:sz w:val="30"/>
          <w:szCs w:val="30"/>
          <w:u w:val="single"/>
          <w:lang w:val="en-US" w:eastAsia="zh-CN"/>
        </w:rPr>
        <w:t>2016年7月29日被河南省南召县人民法院判处有期徒刑三年，缓刑三年；又</w:t>
      </w:r>
      <w:r>
        <w:rPr>
          <w:rFonts w:hint="eastAsia" w:ascii="宋体" w:hAnsi="宋体"/>
          <w:spacing w:val="28"/>
          <w:sz w:val="30"/>
          <w:szCs w:val="30"/>
        </w:rPr>
        <w:t>因</w:t>
      </w:r>
      <w:r>
        <w:rPr>
          <w:rFonts w:hint="eastAsia" w:ascii="宋体" w:hAnsi="宋体"/>
          <w:spacing w:val="28"/>
          <w:sz w:val="30"/>
          <w:szCs w:val="30"/>
          <w:u w:val="single"/>
          <w:lang w:eastAsia="zh-CN"/>
        </w:rPr>
        <w:t>交通肇事</w:t>
      </w:r>
      <w:r>
        <w:rPr>
          <w:rFonts w:hint="eastAsia" w:ascii="宋体" w:hAnsi="宋体"/>
          <w:spacing w:val="28"/>
          <w:sz w:val="30"/>
          <w:szCs w:val="30"/>
          <w:u w:val="single"/>
        </w:rPr>
        <w:t>罪</w:t>
      </w:r>
      <w:r>
        <w:rPr>
          <w:rFonts w:hint="eastAsia" w:ascii="宋体" w:hAnsi="宋体"/>
          <w:spacing w:val="28"/>
          <w:sz w:val="30"/>
          <w:szCs w:val="30"/>
        </w:rPr>
        <w:t>经</w:t>
      </w:r>
      <w:r>
        <w:rPr>
          <w:rFonts w:hint="eastAsia" w:ascii="宋体" w:hAnsi="宋体"/>
          <w:spacing w:val="28"/>
          <w:sz w:val="30"/>
          <w:szCs w:val="30"/>
          <w:u w:val="single"/>
        </w:rPr>
        <w:t>河南省</w:t>
      </w:r>
      <w:r>
        <w:rPr>
          <w:rFonts w:hint="eastAsia" w:ascii="宋体" w:hAnsi="宋体"/>
          <w:spacing w:val="28"/>
          <w:sz w:val="30"/>
          <w:szCs w:val="30"/>
          <w:u w:val="single"/>
          <w:lang w:eastAsia="zh-CN"/>
        </w:rPr>
        <w:t>南召县</w:t>
      </w:r>
      <w:r>
        <w:rPr>
          <w:rFonts w:hint="eastAsia" w:ascii="宋体" w:hAnsi="宋体"/>
          <w:spacing w:val="28"/>
          <w:sz w:val="30"/>
          <w:szCs w:val="30"/>
          <w:u w:val="single"/>
        </w:rPr>
        <w:t>人民法院</w:t>
      </w:r>
      <w:r>
        <w:rPr>
          <w:rFonts w:hint="eastAsia" w:ascii="宋体" w:hAnsi="宋体"/>
          <w:spacing w:val="28"/>
          <w:sz w:val="30"/>
          <w:szCs w:val="30"/>
        </w:rPr>
        <w:t>于</w:t>
      </w:r>
      <w:r>
        <w:rPr>
          <w:rFonts w:hint="eastAsia" w:ascii="宋体" w:hAnsi="宋体"/>
          <w:spacing w:val="28"/>
          <w:sz w:val="30"/>
          <w:szCs w:val="30"/>
          <w:lang w:val="en-US" w:eastAsia="zh-CN"/>
        </w:rPr>
        <w:t>2017</w:t>
      </w:r>
      <w:r>
        <w:rPr>
          <w:rFonts w:hint="eastAsia" w:ascii="宋体" w:hAnsi="宋体"/>
          <w:spacing w:val="28"/>
          <w:sz w:val="30"/>
          <w:szCs w:val="30"/>
          <w:u w:val="single"/>
        </w:rPr>
        <w:t>年</w:t>
      </w:r>
      <w:r>
        <w:rPr>
          <w:rFonts w:hint="eastAsia" w:ascii="宋体" w:hAnsi="宋体"/>
          <w:spacing w:val="28"/>
          <w:sz w:val="30"/>
          <w:szCs w:val="30"/>
          <w:u w:val="single"/>
          <w:lang w:val="en-US" w:eastAsia="zh-CN"/>
        </w:rPr>
        <w:t>8</w:t>
      </w:r>
      <w:r>
        <w:rPr>
          <w:rFonts w:hint="eastAsia" w:ascii="宋体" w:hAnsi="宋体"/>
          <w:spacing w:val="28"/>
          <w:sz w:val="30"/>
          <w:szCs w:val="30"/>
          <w:u w:val="single"/>
        </w:rPr>
        <w:t>月</w:t>
      </w:r>
      <w:r>
        <w:rPr>
          <w:rFonts w:hint="eastAsia" w:ascii="宋体" w:hAnsi="宋体"/>
          <w:spacing w:val="28"/>
          <w:sz w:val="30"/>
          <w:szCs w:val="30"/>
          <w:u w:val="single"/>
          <w:lang w:val="en-US" w:eastAsia="zh-CN"/>
        </w:rPr>
        <w:t>17</w:t>
      </w:r>
      <w:r>
        <w:rPr>
          <w:rFonts w:hint="eastAsia" w:ascii="宋体" w:hAnsi="宋体"/>
          <w:spacing w:val="28"/>
          <w:sz w:val="30"/>
          <w:szCs w:val="30"/>
          <w:u w:val="single"/>
        </w:rPr>
        <w:t>日</w:t>
      </w:r>
      <w:r>
        <w:rPr>
          <w:rFonts w:hint="eastAsia" w:ascii="宋体" w:hAnsi="宋体"/>
          <w:spacing w:val="28"/>
          <w:sz w:val="30"/>
          <w:szCs w:val="30"/>
        </w:rPr>
        <w:t>以</w:t>
      </w:r>
      <w:r>
        <w:rPr>
          <w:rFonts w:hint="eastAsia" w:ascii="宋体" w:hAnsi="宋体"/>
          <w:spacing w:val="28"/>
          <w:sz w:val="30"/>
          <w:szCs w:val="30"/>
          <w:u w:val="single"/>
        </w:rPr>
        <w:t>（</w:t>
      </w:r>
      <w:r>
        <w:rPr>
          <w:rFonts w:hint="eastAsia" w:ascii="宋体" w:hAnsi="宋体"/>
          <w:spacing w:val="28"/>
          <w:sz w:val="30"/>
          <w:szCs w:val="30"/>
          <w:u w:val="single"/>
          <w:lang w:val="en-US" w:eastAsia="zh-CN"/>
        </w:rPr>
        <w:t>2017</w:t>
      </w:r>
      <w:r>
        <w:rPr>
          <w:rFonts w:hint="eastAsia" w:ascii="宋体" w:hAnsi="宋体"/>
          <w:spacing w:val="28"/>
          <w:sz w:val="30"/>
          <w:szCs w:val="30"/>
          <w:u w:val="single"/>
        </w:rPr>
        <w:t>）豫</w:t>
      </w:r>
      <w:r>
        <w:rPr>
          <w:rFonts w:hint="eastAsia" w:ascii="宋体" w:hAnsi="宋体"/>
          <w:spacing w:val="28"/>
          <w:sz w:val="30"/>
          <w:szCs w:val="30"/>
          <w:u w:val="single"/>
          <w:lang w:val="en-US" w:eastAsia="zh-CN"/>
        </w:rPr>
        <w:t>1321</w:t>
      </w:r>
      <w:r>
        <w:rPr>
          <w:rFonts w:hint="eastAsia" w:ascii="宋体" w:hAnsi="宋体"/>
          <w:spacing w:val="28"/>
          <w:sz w:val="30"/>
          <w:szCs w:val="30"/>
          <w:u w:val="single"/>
        </w:rPr>
        <w:t>刑初</w:t>
      </w:r>
      <w:r>
        <w:rPr>
          <w:rFonts w:hint="eastAsia" w:ascii="宋体" w:hAnsi="宋体"/>
          <w:spacing w:val="28"/>
          <w:sz w:val="30"/>
          <w:szCs w:val="30"/>
          <w:u w:val="single"/>
          <w:lang w:val="en-US" w:eastAsia="zh-CN"/>
        </w:rPr>
        <w:t>194</w:t>
      </w:r>
      <w:r>
        <w:rPr>
          <w:rFonts w:hint="eastAsia" w:ascii="宋体" w:hAnsi="宋体"/>
          <w:spacing w:val="28"/>
          <w:sz w:val="30"/>
          <w:szCs w:val="30"/>
          <w:u w:val="single"/>
        </w:rPr>
        <w:t>号</w:t>
      </w:r>
      <w:r>
        <w:rPr>
          <w:rFonts w:hint="eastAsia" w:ascii="宋体" w:hAnsi="宋体"/>
          <w:spacing w:val="28"/>
          <w:sz w:val="30"/>
          <w:szCs w:val="30"/>
        </w:rPr>
        <w:t>刑事</w:t>
      </w:r>
      <w:r>
        <w:rPr>
          <w:rFonts w:hint="eastAsia" w:ascii="宋体" w:hAnsi="宋体"/>
          <w:spacing w:val="28"/>
          <w:sz w:val="30"/>
          <w:szCs w:val="30"/>
          <w:lang w:eastAsia="zh-CN"/>
        </w:rPr>
        <w:t>附带民事</w:t>
      </w:r>
      <w:r>
        <w:rPr>
          <w:rFonts w:hint="eastAsia" w:ascii="宋体" w:hAnsi="宋体"/>
          <w:spacing w:val="28"/>
          <w:sz w:val="30"/>
          <w:szCs w:val="30"/>
        </w:rPr>
        <w:t>判决书</w:t>
      </w:r>
      <w:r>
        <w:rPr>
          <w:rFonts w:hint="eastAsia" w:ascii="宋体" w:hAnsi="宋体"/>
          <w:spacing w:val="28"/>
          <w:sz w:val="30"/>
          <w:szCs w:val="30"/>
          <w:lang w:eastAsia="zh-CN"/>
        </w:rPr>
        <w:t>，</w:t>
      </w:r>
      <w:r>
        <w:rPr>
          <w:rFonts w:hint="eastAsia" w:ascii="宋体" w:hAnsi="宋体"/>
          <w:spacing w:val="28"/>
          <w:sz w:val="30"/>
          <w:szCs w:val="30"/>
          <w:u w:val="single"/>
          <w:lang w:eastAsia="zh-CN"/>
        </w:rPr>
        <w:t>张东林</w:t>
      </w:r>
      <w:r>
        <w:rPr>
          <w:rFonts w:hint="eastAsia" w:ascii="宋体" w:hAnsi="宋体"/>
          <w:spacing w:val="28"/>
          <w:sz w:val="30"/>
          <w:szCs w:val="30"/>
          <w:lang w:eastAsia="zh-CN"/>
        </w:rPr>
        <w:t>犯</w:t>
      </w:r>
      <w:r>
        <w:rPr>
          <w:rFonts w:hint="eastAsia" w:ascii="宋体" w:hAnsi="宋体"/>
          <w:spacing w:val="28"/>
          <w:sz w:val="30"/>
          <w:szCs w:val="30"/>
          <w:u w:val="single"/>
          <w:lang w:eastAsia="zh-CN"/>
        </w:rPr>
        <w:t>交通肇事</w:t>
      </w:r>
      <w:r>
        <w:rPr>
          <w:rFonts w:hint="eastAsia" w:ascii="宋体" w:hAnsi="宋体"/>
          <w:spacing w:val="28"/>
          <w:sz w:val="30"/>
          <w:szCs w:val="30"/>
          <w:lang w:eastAsia="zh-CN"/>
        </w:rPr>
        <w:t>罪判处有期徒刑</w:t>
      </w:r>
      <w:r>
        <w:rPr>
          <w:rFonts w:hint="eastAsia" w:ascii="宋体" w:hAnsi="宋体"/>
          <w:spacing w:val="28"/>
          <w:sz w:val="30"/>
          <w:szCs w:val="30"/>
          <w:u w:val="single"/>
          <w:lang w:eastAsia="zh-CN"/>
        </w:rPr>
        <w:t>六年</w:t>
      </w:r>
      <w:r>
        <w:rPr>
          <w:rFonts w:hint="eastAsia" w:ascii="宋体" w:hAnsi="宋体"/>
          <w:spacing w:val="28"/>
          <w:sz w:val="30"/>
          <w:szCs w:val="30"/>
          <w:lang w:eastAsia="zh-CN"/>
        </w:rPr>
        <w:t>。原判</w:t>
      </w:r>
      <w:r>
        <w:rPr>
          <w:rFonts w:hint="eastAsia" w:ascii="宋体" w:hAnsi="宋体"/>
          <w:spacing w:val="28"/>
          <w:sz w:val="30"/>
          <w:szCs w:val="30"/>
          <w:u w:val="single"/>
          <w:lang w:eastAsia="zh-CN"/>
        </w:rPr>
        <w:t>交通肇事罪</w:t>
      </w:r>
      <w:r>
        <w:rPr>
          <w:rFonts w:hint="eastAsia" w:ascii="宋体" w:hAnsi="宋体"/>
          <w:spacing w:val="28"/>
          <w:sz w:val="30"/>
          <w:szCs w:val="30"/>
          <w:lang w:eastAsia="zh-CN"/>
        </w:rPr>
        <w:t>，判处</w:t>
      </w:r>
      <w:r>
        <w:rPr>
          <w:rFonts w:hint="eastAsia" w:ascii="宋体" w:hAnsi="宋体"/>
          <w:spacing w:val="28"/>
          <w:sz w:val="30"/>
          <w:szCs w:val="30"/>
          <w:u w:val="single"/>
          <w:lang w:eastAsia="zh-CN"/>
        </w:rPr>
        <w:t>有期徒刑三年</w:t>
      </w:r>
      <w:r>
        <w:rPr>
          <w:rFonts w:hint="eastAsia" w:ascii="宋体" w:hAnsi="宋体"/>
          <w:spacing w:val="28"/>
          <w:sz w:val="30"/>
          <w:szCs w:val="30"/>
          <w:u w:val="none"/>
        </w:rPr>
        <w:t>，</w:t>
      </w:r>
      <w:r>
        <w:rPr>
          <w:rFonts w:hint="eastAsia" w:ascii="宋体" w:hAnsi="宋体"/>
          <w:spacing w:val="28"/>
          <w:sz w:val="30"/>
          <w:szCs w:val="30"/>
          <w:u w:val="single"/>
          <w:lang w:eastAsia="zh-CN"/>
        </w:rPr>
        <w:t>缓刑三年</w:t>
      </w:r>
      <w:r>
        <w:rPr>
          <w:rFonts w:hint="eastAsia" w:ascii="宋体" w:hAnsi="宋体"/>
          <w:spacing w:val="28"/>
          <w:sz w:val="30"/>
          <w:szCs w:val="30"/>
          <w:lang w:eastAsia="zh-CN"/>
        </w:rPr>
        <w:t>，</w:t>
      </w:r>
      <w:r>
        <w:rPr>
          <w:rFonts w:hint="eastAsia" w:ascii="宋体" w:hAnsi="宋体"/>
          <w:spacing w:val="28"/>
          <w:sz w:val="30"/>
          <w:szCs w:val="30"/>
          <w:u w:val="single"/>
          <w:lang w:eastAsia="zh-CN"/>
        </w:rPr>
        <w:t>撤销缓刑</w:t>
      </w:r>
      <w:r>
        <w:rPr>
          <w:rFonts w:hint="eastAsia" w:ascii="宋体" w:hAnsi="宋体"/>
          <w:spacing w:val="28"/>
          <w:sz w:val="30"/>
          <w:szCs w:val="30"/>
          <w:u w:val="none"/>
          <w:lang w:eastAsia="zh-CN"/>
        </w:rPr>
        <w:t>，</w:t>
      </w:r>
      <w:r>
        <w:rPr>
          <w:rFonts w:hint="eastAsia" w:ascii="宋体" w:hAnsi="宋体"/>
          <w:spacing w:val="28"/>
          <w:sz w:val="30"/>
          <w:szCs w:val="30"/>
          <w:u w:val="single"/>
          <w:lang w:eastAsia="zh-CN"/>
        </w:rPr>
        <w:t>数罪并罚</w:t>
      </w:r>
      <w:r>
        <w:rPr>
          <w:rFonts w:hint="eastAsia" w:ascii="宋体" w:hAnsi="宋体"/>
          <w:spacing w:val="28"/>
          <w:sz w:val="30"/>
          <w:szCs w:val="30"/>
          <w:lang w:eastAsia="zh-CN"/>
        </w:rPr>
        <w:t>，决定执行有期徒刑</w:t>
      </w:r>
      <w:r>
        <w:rPr>
          <w:rFonts w:hint="eastAsia" w:ascii="宋体" w:hAnsi="宋体"/>
          <w:spacing w:val="28"/>
          <w:sz w:val="30"/>
          <w:szCs w:val="30"/>
          <w:u w:val="single"/>
          <w:lang w:eastAsia="zh-CN"/>
        </w:rPr>
        <w:t>八年零六个月</w:t>
      </w:r>
      <w:r>
        <w:rPr>
          <w:rFonts w:hint="eastAsia" w:ascii="宋体" w:hAnsi="宋体"/>
          <w:spacing w:val="28"/>
          <w:sz w:val="30"/>
          <w:szCs w:val="30"/>
          <w:lang w:eastAsia="zh-CN"/>
        </w:rPr>
        <w:t>，附带民事赔偿合计</w:t>
      </w:r>
      <w:r>
        <w:rPr>
          <w:rFonts w:hint="eastAsia" w:ascii="宋体" w:hAnsi="宋体"/>
          <w:spacing w:val="28"/>
          <w:sz w:val="30"/>
          <w:szCs w:val="30"/>
          <w:u w:val="single"/>
          <w:lang w:val="en-US" w:eastAsia="zh-CN"/>
        </w:rPr>
        <w:t>548057.35元</w:t>
      </w:r>
      <w:r>
        <w:rPr>
          <w:rFonts w:hint="eastAsia" w:ascii="宋体" w:hAnsi="宋体"/>
          <w:spacing w:val="28"/>
          <w:sz w:val="30"/>
          <w:szCs w:val="30"/>
          <w:lang w:val="en-US" w:eastAsia="zh-CN"/>
        </w:rPr>
        <w:t>。</w:t>
      </w:r>
      <w:r>
        <w:rPr>
          <w:rFonts w:hint="eastAsia" w:ascii="宋体" w:hAnsi="宋体"/>
          <w:spacing w:val="28"/>
          <w:sz w:val="30"/>
          <w:szCs w:val="30"/>
        </w:rPr>
        <w:t>刑期</w:t>
      </w:r>
      <w:r>
        <w:rPr>
          <w:rFonts w:hint="eastAsia" w:ascii="宋体" w:hAnsi="宋体"/>
          <w:spacing w:val="28"/>
          <w:sz w:val="30"/>
          <w:szCs w:val="30"/>
          <w:u w:val="single"/>
        </w:rPr>
        <w:t>自20</w:t>
      </w:r>
      <w:r>
        <w:rPr>
          <w:rFonts w:hint="eastAsia" w:ascii="宋体" w:hAnsi="宋体"/>
          <w:spacing w:val="28"/>
          <w:sz w:val="30"/>
          <w:szCs w:val="30"/>
          <w:u w:val="single"/>
          <w:lang w:val="en-US" w:eastAsia="zh-CN"/>
        </w:rPr>
        <w:t>17</w:t>
      </w:r>
      <w:r>
        <w:rPr>
          <w:rFonts w:hint="eastAsia" w:ascii="宋体" w:hAnsi="宋体"/>
          <w:spacing w:val="28"/>
          <w:sz w:val="30"/>
          <w:szCs w:val="30"/>
          <w:u w:val="single"/>
        </w:rPr>
        <w:t>年</w:t>
      </w:r>
      <w:r>
        <w:rPr>
          <w:rFonts w:hint="eastAsia" w:ascii="宋体" w:hAnsi="宋体"/>
          <w:spacing w:val="28"/>
          <w:sz w:val="30"/>
          <w:szCs w:val="30"/>
          <w:u w:val="single"/>
          <w:lang w:val="en-US" w:eastAsia="zh-CN"/>
        </w:rPr>
        <w:t>6</w:t>
      </w:r>
      <w:r>
        <w:rPr>
          <w:rFonts w:hint="eastAsia" w:ascii="宋体" w:hAnsi="宋体"/>
          <w:spacing w:val="28"/>
          <w:sz w:val="30"/>
          <w:szCs w:val="30"/>
          <w:u w:val="single"/>
        </w:rPr>
        <w:t>月</w:t>
      </w:r>
      <w:r>
        <w:rPr>
          <w:rFonts w:hint="eastAsia" w:ascii="宋体" w:hAnsi="宋体"/>
          <w:spacing w:val="28"/>
          <w:sz w:val="30"/>
          <w:szCs w:val="30"/>
          <w:u w:val="single"/>
          <w:lang w:val="en-US" w:eastAsia="zh-CN"/>
        </w:rPr>
        <w:t>5</w:t>
      </w:r>
      <w:r>
        <w:rPr>
          <w:rFonts w:hint="eastAsia" w:ascii="宋体" w:hAnsi="宋体"/>
          <w:spacing w:val="28"/>
          <w:sz w:val="30"/>
          <w:szCs w:val="30"/>
          <w:u w:val="single"/>
        </w:rPr>
        <w:t>日起至20</w:t>
      </w:r>
      <w:r>
        <w:rPr>
          <w:rFonts w:hint="eastAsia" w:ascii="宋体" w:hAnsi="宋体"/>
          <w:spacing w:val="28"/>
          <w:sz w:val="30"/>
          <w:szCs w:val="30"/>
          <w:u w:val="single"/>
          <w:lang w:val="en-US" w:eastAsia="zh-CN"/>
        </w:rPr>
        <w:t>25</w:t>
      </w:r>
      <w:r>
        <w:rPr>
          <w:rFonts w:hint="eastAsia" w:ascii="宋体" w:hAnsi="宋体"/>
          <w:spacing w:val="28"/>
          <w:sz w:val="30"/>
          <w:szCs w:val="30"/>
          <w:u w:val="single"/>
        </w:rPr>
        <w:t>年</w:t>
      </w:r>
      <w:r>
        <w:rPr>
          <w:rFonts w:hint="eastAsia" w:ascii="宋体" w:hAnsi="宋体"/>
          <w:spacing w:val="28"/>
          <w:sz w:val="30"/>
          <w:szCs w:val="30"/>
          <w:u w:val="single"/>
          <w:lang w:val="en-US" w:eastAsia="zh-CN"/>
        </w:rPr>
        <w:t>11</w:t>
      </w:r>
      <w:r>
        <w:rPr>
          <w:rFonts w:hint="eastAsia" w:ascii="宋体" w:hAnsi="宋体"/>
          <w:spacing w:val="28"/>
          <w:sz w:val="30"/>
          <w:szCs w:val="30"/>
          <w:u w:val="single"/>
        </w:rPr>
        <w:t>月</w:t>
      </w:r>
      <w:r>
        <w:rPr>
          <w:rFonts w:hint="eastAsia" w:ascii="宋体" w:hAnsi="宋体"/>
          <w:spacing w:val="28"/>
          <w:sz w:val="30"/>
          <w:szCs w:val="30"/>
          <w:u w:val="single"/>
          <w:lang w:val="en-US" w:eastAsia="zh-CN"/>
        </w:rPr>
        <w:t>18</w:t>
      </w:r>
      <w:r>
        <w:rPr>
          <w:rFonts w:hint="eastAsia" w:ascii="宋体" w:hAnsi="宋体"/>
          <w:spacing w:val="28"/>
          <w:sz w:val="30"/>
          <w:szCs w:val="30"/>
          <w:u w:val="single"/>
        </w:rPr>
        <w:t>日止</w:t>
      </w:r>
      <w:r>
        <w:rPr>
          <w:rFonts w:hint="eastAsia" w:ascii="宋体" w:hAnsi="宋体"/>
          <w:spacing w:val="28"/>
          <w:sz w:val="30"/>
          <w:szCs w:val="30"/>
        </w:rPr>
        <w:t>。</w:t>
      </w:r>
      <w:r>
        <w:rPr>
          <w:rFonts w:hint="eastAsia" w:ascii="宋体" w:hAnsi="宋体"/>
          <w:color w:val="auto"/>
          <w:spacing w:val="28"/>
          <w:sz w:val="30"/>
          <w:szCs w:val="30"/>
        </w:rPr>
        <w:t>于</w:t>
      </w:r>
      <w:r>
        <w:rPr>
          <w:rFonts w:hint="eastAsia" w:ascii="宋体" w:hAnsi="宋体"/>
          <w:color w:val="auto"/>
          <w:spacing w:val="28"/>
          <w:sz w:val="30"/>
          <w:szCs w:val="30"/>
          <w:u w:val="single"/>
        </w:rPr>
        <w:t>20</w:t>
      </w:r>
      <w:r>
        <w:rPr>
          <w:rFonts w:hint="eastAsia" w:ascii="宋体" w:hAnsi="宋体"/>
          <w:color w:val="auto"/>
          <w:spacing w:val="28"/>
          <w:sz w:val="30"/>
          <w:szCs w:val="30"/>
          <w:u w:val="single"/>
          <w:lang w:val="en-US" w:eastAsia="zh-CN"/>
        </w:rPr>
        <w:t>17</w:t>
      </w:r>
      <w:r>
        <w:rPr>
          <w:rFonts w:hint="eastAsia" w:ascii="宋体" w:hAnsi="宋体"/>
          <w:color w:val="auto"/>
          <w:spacing w:val="28"/>
          <w:sz w:val="30"/>
          <w:szCs w:val="30"/>
          <w:u w:val="single"/>
        </w:rPr>
        <w:t>年</w:t>
      </w:r>
      <w:r>
        <w:rPr>
          <w:rFonts w:hint="eastAsia" w:ascii="宋体" w:hAnsi="宋体"/>
          <w:color w:val="auto"/>
          <w:spacing w:val="28"/>
          <w:sz w:val="30"/>
          <w:szCs w:val="30"/>
          <w:u w:val="single"/>
          <w:lang w:val="en-US" w:eastAsia="zh-CN"/>
        </w:rPr>
        <w:t>9</w:t>
      </w:r>
      <w:r>
        <w:rPr>
          <w:rFonts w:hint="eastAsia" w:ascii="宋体" w:hAnsi="宋体"/>
          <w:color w:val="auto"/>
          <w:spacing w:val="28"/>
          <w:sz w:val="30"/>
          <w:szCs w:val="30"/>
          <w:u w:val="single"/>
        </w:rPr>
        <w:t>月</w:t>
      </w:r>
      <w:r>
        <w:rPr>
          <w:rFonts w:hint="eastAsia" w:ascii="宋体" w:hAnsi="宋体"/>
          <w:color w:val="auto"/>
          <w:spacing w:val="28"/>
          <w:sz w:val="30"/>
          <w:szCs w:val="30"/>
          <w:u w:val="single"/>
          <w:lang w:val="en-US" w:eastAsia="zh-CN"/>
        </w:rPr>
        <w:t>25</w:t>
      </w:r>
      <w:r>
        <w:rPr>
          <w:rFonts w:hint="eastAsia" w:ascii="宋体" w:hAnsi="宋体"/>
          <w:color w:val="auto"/>
          <w:spacing w:val="28"/>
          <w:sz w:val="30"/>
          <w:szCs w:val="30"/>
          <w:u w:val="single"/>
        </w:rPr>
        <w:t>日</w:t>
      </w:r>
      <w:r>
        <w:rPr>
          <w:rFonts w:hint="eastAsia" w:ascii="宋体" w:hAnsi="宋体"/>
          <w:color w:val="auto"/>
          <w:spacing w:val="28"/>
          <w:sz w:val="30"/>
          <w:szCs w:val="30"/>
        </w:rPr>
        <w:t>送我狱服刑改造。服刑期间执行刑期变动情况:</w:t>
      </w:r>
      <w:r>
        <w:rPr>
          <w:rFonts w:hint="eastAsia" w:ascii="宋体" w:hAnsi="宋体"/>
          <w:color w:val="auto"/>
          <w:spacing w:val="28"/>
          <w:sz w:val="30"/>
          <w:szCs w:val="30"/>
          <w:u w:val="single"/>
          <w:lang w:val="en-US" w:eastAsia="zh-CN"/>
        </w:rPr>
        <w:t>2021年1月25日被河南省南阳市中级人民法院裁定减去有期徒刑六个月，现刑期起止为：</w:t>
      </w:r>
      <w:r>
        <w:rPr>
          <w:rFonts w:hint="eastAsia" w:ascii="宋体" w:hAnsi="宋体"/>
          <w:color w:val="auto"/>
          <w:spacing w:val="28"/>
          <w:sz w:val="30"/>
          <w:szCs w:val="30"/>
          <w:u w:val="single"/>
        </w:rPr>
        <w:t>自20</w:t>
      </w:r>
      <w:r>
        <w:rPr>
          <w:rFonts w:hint="eastAsia" w:ascii="宋体" w:hAnsi="宋体"/>
          <w:color w:val="auto"/>
          <w:spacing w:val="28"/>
          <w:sz w:val="30"/>
          <w:szCs w:val="30"/>
          <w:u w:val="single"/>
          <w:lang w:val="en-US" w:eastAsia="zh-CN"/>
        </w:rPr>
        <w:t>17</w:t>
      </w:r>
      <w:r>
        <w:rPr>
          <w:rFonts w:hint="eastAsia" w:ascii="宋体" w:hAnsi="宋体"/>
          <w:color w:val="auto"/>
          <w:spacing w:val="28"/>
          <w:sz w:val="30"/>
          <w:szCs w:val="30"/>
          <w:u w:val="single"/>
        </w:rPr>
        <w:t>年</w:t>
      </w:r>
      <w:r>
        <w:rPr>
          <w:rFonts w:hint="eastAsia" w:ascii="宋体" w:hAnsi="宋体"/>
          <w:color w:val="auto"/>
          <w:spacing w:val="28"/>
          <w:sz w:val="30"/>
          <w:szCs w:val="30"/>
          <w:u w:val="single"/>
          <w:lang w:val="en-US" w:eastAsia="zh-CN"/>
        </w:rPr>
        <w:t>6</w:t>
      </w:r>
      <w:r>
        <w:rPr>
          <w:rFonts w:hint="eastAsia" w:ascii="宋体" w:hAnsi="宋体"/>
          <w:color w:val="auto"/>
          <w:spacing w:val="28"/>
          <w:sz w:val="30"/>
          <w:szCs w:val="30"/>
          <w:u w:val="single"/>
        </w:rPr>
        <w:t>月</w:t>
      </w:r>
      <w:r>
        <w:rPr>
          <w:rFonts w:hint="eastAsia" w:ascii="宋体" w:hAnsi="宋体"/>
          <w:color w:val="auto"/>
          <w:spacing w:val="28"/>
          <w:sz w:val="30"/>
          <w:szCs w:val="30"/>
          <w:u w:val="single"/>
          <w:lang w:val="en-US" w:eastAsia="zh-CN"/>
        </w:rPr>
        <w:t>5</w:t>
      </w:r>
      <w:r>
        <w:rPr>
          <w:rFonts w:hint="eastAsia" w:ascii="宋体" w:hAnsi="宋体"/>
          <w:color w:val="auto"/>
          <w:spacing w:val="28"/>
          <w:sz w:val="30"/>
          <w:szCs w:val="30"/>
          <w:u w:val="single"/>
        </w:rPr>
        <w:t>日起至20</w:t>
      </w:r>
      <w:r>
        <w:rPr>
          <w:rFonts w:hint="eastAsia" w:ascii="宋体" w:hAnsi="宋体"/>
          <w:color w:val="auto"/>
          <w:spacing w:val="28"/>
          <w:sz w:val="30"/>
          <w:szCs w:val="30"/>
          <w:u w:val="single"/>
          <w:lang w:val="en-US" w:eastAsia="zh-CN"/>
        </w:rPr>
        <w:t>25</w:t>
      </w:r>
      <w:r>
        <w:rPr>
          <w:rFonts w:hint="eastAsia" w:ascii="宋体" w:hAnsi="宋体"/>
          <w:color w:val="auto"/>
          <w:spacing w:val="28"/>
          <w:sz w:val="30"/>
          <w:szCs w:val="30"/>
          <w:u w:val="single"/>
        </w:rPr>
        <w:t>年</w:t>
      </w:r>
      <w:r>
        <w:rPr>
          <w:rFonts w:hint="eastAsia" w:ascii="宋体" w:hAnsi="宋体"/>
          <w:color w:val="auto"/>
          <w:spacing w:val="28"/>
          <w:sz w:val="30"/>
          <w:szCs w:val="30"/>
          <w:u w:val="single"/>
          <w:lang w:val="en-US" w:eastAsia="zh-CN"/>
        </w:rPr>
        <w:t>5</w:t>
      </w:r>
      <w:r>
        <w:rPr>
          <w:rFonts w:hint="eastAsia" w:ascii="宋体" w:hAnsi="宋体"/>
          <w:color w:val="auto"/>
          <w:spacing w:val="28"/>
          <w:sz w:val="30"/>
          <w:szCs w:val="30"/>
          <w:u w:val="single"/>
        </w:rPr>
        <w:t>月</w:t>
      </w:r>
      <w:r>
        <w:rPr>
          <w:rFonts w:hint="eastAsia" w:ascii="宋体" w:hAnsi="宋体"/>
          <w:color w:val="auto"/>
          <w:spacing w:val="28"/>
          <w:sz w:val="30"/>
          <w:szCs w:val="30"/>
          <w:u w:val="single"/>
          <w:lang w:val="en-US" w:eastAsia="zh-CN"/>
        </w:rPr>
        <w:t>18</w:t>
      </w:r>
      <w:r>
        <w:rPr>
          <w:rFonts w:hint="eastAsia" w:ascii="宋体" w:hAnsi="宋体"/>
          <w:color w:val="auto"/>
          <w:spacing w:val="28"/>
          <w:sz w:val="30"/>
          <w:szCs w:val="30"/>
          <w:u w:val="single"/>
        </w:rPr>
        <w:t>日止</w:t>
      </w:r>
      <w:r>
        <w:rPr>
          <w:rFonts w:hint="eastAsia" w:ascii="宋体" w:hAnsi="宋体"/>
          <w:color w:val="auto"/>
          <w:spacing w:val="28"/>
          <w:sz w:val="30"/>
          <w:szCs w:val="30"/>
        </w:rPr>
        <w:t>。现</w:t>
      </w:r>
      <w:r>
        <w:rPr>
          <w:rFonts w:hint="eastAsia" w:ascii="宋体" w:hAnsi="宋体"/>
          <w:color w:val="auto"/>
          <w:spacing w:val="28"/>
          <w:sz w:val="30"/>
          <w:szCs w:val="30"/>
          <w:u w:val="single"/>
        </w:rPr>
        <w:t>余刑</w:t>
      </w:r>
      <w:r>
        <w:rPr>
          <w:rFonts w:hint="eastAsia" w:ascii="宋体" w:hAnsi="宋体"/>
          <w:color w:val="auto"/>
          <w:spacing w:val="28"/>
          <w:sz w:val="30"/>
          <w:szCs w:val="30"/>
          <w:u w:val="single"/>
          <w:lang w:val="en-US" w:eastAsia="zh-CN"/>
        </w:rPr>
        <w:t>3</w:t>
      </w:r>
      <w:r>
        <w:rPr>
          <w:rFonts w:hint="eastAsia" w:ascii="宋体" w:hAnsi="宋体"/>
          <w:color w:val="auto"/>
          <w:spacing w:val="28"/>
          <w:sz w:val="30"/>
          <w:szCs w:val="30"/>
          <w:u w:val="single"/>
        </w:rPr>
        <w:t>个月</w:t>
      </w:r>
      <w:r>
        <w:rPr>
          <w:rFonts w:hint="eastAsia" w:ascii="宋体" w:hAnsi="宋体"/>
          <w:color w:val="auto"/>
          <w:spacing w:val="28"/>
          <w:sz w:val="30"/>
          <w:szCs w:val="30"/>
          <w:u w:val="single"/>
          <w:lang w:val="en-US" w:eastAsia="zh-CN"/>
        </w:rPr>
        <w:t>18</w:t>
      </w:r>
      <w:r>
        <w:rPr>
          <w:rFonts w:hint="eastAsia" w:ascii="宋体" w:hAnsi="宋体"/>
          <w:color w:val="auto"/>
          <w:spacing w:val="28"/>
          <w:sz w:val="30"/>
          <w:szCs w:val="30"/>
          <w:u w:val="single"/>
        </w:rPr>
        <w:t>天</w:t>
      </w:r>
      <w:r>
        <w:rPr>
          <w:rFonts w:hint="eastAsia" w:ascii="宋体" w:hAnsi="宋体"/>
          <w:color w:val="auto"/>
          <w:spacing w:val="28"/>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color w:val="000000" w:themeColor="text1"/>
          <w:spacing w:val="28"/>
          <w:sz w:val="30"/>
          <w:szCs w:val="30"/>
        </w:rPr>
      </w:pPr>
      <w:r>
        <w:rPr>
          <w:rFonts w:hint="eastAsia" w:ascii="宋体" w:hAnsi="宋体"/>
          <w:spacing w:val="28"/>
          <w:sz w:val="30"/>
          <w:szCs w:val="30"/>
        </w:rPr>
        <w:t>该犯</w:t>
      </w:r>
      <w:r>
        <w:rPr>
          <w:rFonts w:hint="eastAsia" w:ascii="宋体" w:hAnsi="宋体"/>
          <w:color w:val="000000" w:themeColor="text1"/>
          <w:spacing w:val="28"/>
          <w:sz w:val="30"/>
          <w:szCs w:val="30"/>
        </w:rPr>
        <w:t>近期</w:t>
      </w:r>
      <w:r>
        <w:rPr>
          <w:rFonts w:hint="eastAsia" w:ascii="宋体" w:hAnsi="宋体"/>
          <w:color w:val="000000" w:themeColor="text1"/>
          <w:sz w:val="30"/>
          <w:szCs w:val="30"/>
          <w:u w:val="single"/>
        </w:rPr>
        <w:t>确有悔改表现</w:t>
      </w:r>
      <w:r>
        <w:rPr>
          <w:rFonts w:hint="eastAsia" w:ascii="宋体" w:hAnsi="宋体"/>
          <w:color w:val="000000" w:themeColor="text1"/>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snapToGrid w:val="0"/>
          <w:sz w:val="30"/>
          <w:szCs w:val="30"/>
        </w:rPr>
      </w:pPr>
      <w:r>
        <w:rPr>
          <w:rFonts w:hint="eastAsia" w:ascii="宋体" w:hAnsi="宋体"/>
          <w:color w:val="000000" w:themeColor="text1"/>
          <w:spacing w:val="28"/>
          <w:sz w:val="30"/>
          <w:szCs w:val="30"/>
        </w:rPr>
        <w:t>该犯自</w:t>
      </w:r>
      <w:r>
        <w:rPr>
          <w:rFonts w:hint="eastAsia" w:ascii="宋体" w:hAnsi="宋体"/>
          <w:color w:val="000000" w:themeColor="text1"/>
          <w:spacing w:val="28"/>
          <w:sz w:val="30"/>
          <w:szCs w:val="30"/>
          <w:lang w:eastAsia="zh-CN"/>
        </w:rPr>
        <w:t>上次减刑</w:t>
      </w:r>
      <w:r>
        <w:rPr>
          <w:rFonts w:hint="eastAsia" w:ascii="宋体" w:hAnsi="宋体"/>
          <w:color w:val="000000" w:themeColor="text1"/>
          <w:spacing w:val="28"/>
          <w:sz w:val="30"/>
          <w:szCs w:val="30"/>
        </w:rPr>
        <w:t>以来，</w:t>
      </w:r>
      <w:r>
        <w:rPr>
          <w:rFonts w:hint="eastAsia" w:ascii="宋体" w:hAnsi="宋体"/>
          <w:snapToGrid w:val="0"/>
          <w:color w:val="000000" w:themeColor="text1"/>
          <w:sz w:val="30"/>
          <w:szCs w:val="30"/>
        </w:rPr>
        <w:t>在政府领导的教育、感化、挽救下，能够认罪悔罪，服从管理，接受教育改造，深刻剖析犯罪根源，认清犯罪危害，决心积极改造，争</w:t>
      </w:r>
      <w:r>
        <w:rPr>
          <w:rFonts w:hint="eastAsia" w:ascii="宋体" w:hAnsi="宋体"/>
          <w:snapToGrid w:val="0"/>
          <w:sz w:val="30"/>
          <w:szCs w:val="30"/>
        </w:rPr>
        <w:t>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snapToGrid w:val="0"/>
          <w:sz w:val="30"/>
          <w:szCs w:val="30"/>
        </w:rPr>
      </w:pPr>
      <w:r>
        <w:rPr>
          <w:rFonts w:hint="eastAsia" w:ascii="宋体" w:hAnsi="宋体"/>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勤杂工劳动岗位上，按时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Theme="minorEastAsia" w:hAnsiTheme="minorEastAsia"/>
          <w:sz w:val="30"/>
          <w:szCs w:val="30"/>
          <w:u w:val="none"/>
        </w:rPr>
      </w:pPr>
      <w:r>
        <w:rPr>
          <w:rFonts w:hint="eastAsia" w:asciiTheme="minorEastAsia" w:hAnsiTheme="minorEastAsia"/>
          <w:sz w:val="30"/>
          <w:szCs w:val="30"/>
        </w:rPr>
        <w:t>由于该犯改造表现积极，于</w:t>
      </w:r>
      <w:r>
        <w:rPr>
          <w:rFonts w:hint="eastAsia" w:asciiTheme="minorEastAsia" w:hAnsiTheme="minorEastAsia"/>
          <w:sz w:val="30"/>
          <w:szCs w:val="30"/>
          <w:u w:val="single"/>
          <w:lang w:val="en-US" w:eastAsia="zh-CN"/>
        </w:rPr>
        <w:t>20</w:t>
      </w:r>
      <w:r>
        <w:rPr>
          <w:rFonts w:hint="eastAsia" w:asciiTheme="minorEastAsia" w:hAnsiTheme="minorEastAsia"/>
          <w:sz w:val="30"/>
          <w:szCs w:val="30"/>
          <w:u w:val="single"/>
        </w:rPr>
        <w:t>21年3月8月、</w:t>
      </w:r>
      <w:r>
        <w:rPr>
          <w:rFonts w:hint="eastAsia" w:asciiTheme="minorEastAsia" w:hAnsiTheme="minorEastAsia"/>
          <w:sz w:val="30"/>
          <w:szCs w:val="30"/>
          <w:u w:val="single"/>
          <w:lang w:val="en-US" w:eastAsia="zh-CN"/>
        </w:rPr>
        <w:t>20</w:t>
      </w:r>
      <w:r>
        <w:rPr>
          <w:rFonts w:hint="eastAsia" w:asciiTheme="minorEastAsia" w:hAnsiTheme="minorEastAsia"/>
          <w:sz w:val="30"/>
          <w:szCs w:val="30"/>
          <w:u w:val="single"/>
        </w:rPr>
        <w:t xml:space="preserve">22年1月7月、 </w:t>
      </w:r>
      <w:r>
        <w:rPr>
          <w:rFonts w:hint="eastAsia" w:asciiTheme="minorEastAsia" w:hAnsiTheme="minorEastAsia"/>
          <w:sz w:val="30"/>
          <w:szCs w:val="30"/>
          <w:u w:val="single"/>
          <w:lang w:val="en-US" w:eastAsia="zh-CN"/>
        </w:rPr>
        <w:t>20</w:t>
      </w:r>
      <w:r>
        <w:rPr>
          <w:rFonts w:hint="eastAsia" w:asciiTheme="minorEastAsia" w:hAnsiTheme="minorEastAsia"/>
          <w:sz w:val="30"/>
          <w:szCs w:val="30"/>
          <w:u w:val="single"/>
        </w:rPr>
        <w:t>23年1月6月11月</w:t>
      </w:r>
      <w:r>
        <w:rPr>
          <w:rFonts w:hint="eastAsia" w:asciiTheme="minorEastAsia" w:hAnsiTheme="minorEastAsia"/>
          <w:sz w:val="30"/>
          <w:szCs w:val="30"/>
          <w:u w:val="single"/>
          <w:lang w:eastAsia="zh-CN"/>
        </w:rPr>
        <w:t>、</w:t>
      </w:r>
      <w:r>
        <w:rPr>
          <w:rFonts w:hint="eastAsia" w:asciiTheme="minorEastAsia" w:hAnsiTheme="minorEastAsia"/>
          <w:sz w:val="30"/>
          <w:szCs w:val="30"/>
          <w:u w:val="single"/>
          <w:lang w:val="en-US" w:eastAsia="zh-CN"/>
        </w:rPr>
        <w:t>20</w:t>
      </w:r>
      <w:r>
        <w:rPr>
          <w:rFonts w:hint="eastAsia" w:asciiTheme="minorEastAsia" w:hAnsiTheme="minorEastAsia"/>
          <w:sz w:val="30"/>
          <w:szCs w:val="30"/>
          <w:u w:val="single"/>
        </w:rPr>
        <w:t>24年5月10月分别获得表扬奖励</w:t>
      </w:r>
      <w:r>
        <w:rPr>
          <w:rFonts w:hint="eastAsia" w:asciiTheme="minorEastAsia" w:hAnsiTheme="minorEastAsia"/>
          <w:sz w:val="30"/>
          <w:szCs w:val="30"/>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w:t>
      </w:r>
      <w:r>
        <w:rPr>
          <w:rFonts w:hint="eastAsia" w:asciiTheme="minorEastAsia" w:hAnsiTheme="minorEastAsia" w:cstheme="minorEastAsia"/>
          <w:color w:val="auto"/>
          <w:sz w:val="30"/>
          <w:szCs w:val="30"/>
          <w:u w:val="single"/>
          <w:lang w:val="en-US" w:eastAsia="zh-CN"/>
        </w:rPr>
        <w:t>10</w:t>
      </w:r>
      <w:r>
        <w:rPr>
          <w:rFonts w:hint="eastAsia" w:asciiTheme="minorEastAsia" w:hAnsiTheme="minorEastAsia" w:eastAsiaTheme="minorEastAsia" w:cstheme="minorEastAsia"/>
          <w:color w:val="auto"/>
          <w:sz w:val="30"/>
          <w:szCs w:val="30"/>
          <w:u w:val="single"/>
          <w:lang w:val="en-US" w:eastAsia="zh-CN"/>
        </w:rPr>
        <w:t>月</w:t>
      </w:r>
      <w:r>
        <w:rPr>
          <w:rFonts w:hint="eastAsia" w:asciiTheme="minorEastAsia" w:hAnsiTheme="minorEastAsia" w:cstheme="minorEastAsia"/>
          <w:color w:val="auto"/>
          <w:sz w:val="30"/>
          <w:szCs w:val="30"/>
          <w:u w:val="single"/>
          <w:lang w:val="en-US" w:eastAsia="zh-CN"/>
        </w:rPr>
        <w:t>21</w:t>
      </w:r>
      <w:r>
        <w:rPr>
          <w:rFonts w:hint="eastAsia" w:asciiTheme="minorEastAsia" w:hAnsiTheme="minorEastAsia" w:eastAsiaTheme="minorEastAsia" w:cstheme="minorEastAsia"/>
          <w:color w:val="auto"/>
          <w:sz w:val="30"/>
          <w:szCs w:val="30"/>
          <w:u w:val="single"/>
          <w:lang w:val="en-US" w:eastAsia="zh-CN"/>
        </w:rPr>
        <w:t>日前已审批签章过且已完成所有法定程序后的表扬奖励</w:t>
      </w:r>
      <w:r>
        <w:rPr>
          <w:rFonts w:hint="eastAsia" w:asciiTheme="minorEastAsia" w:hAnsiTheme="minorEastAsia" w:cstheme="minorEastAsia"/>
          <w:color w:val="auto"/>
          <w:sz w:val="30"/>
          <w:szCs w:val="30"/>
          <w:u w:val="single"/>
          <w:lang w:val="en-US" w:eastAsia="zh-CN"/>
        </w:rPr>
        <w:t>、计分考核</w:t>
      </w:r>
      <w:r>
        <w:rPr>
          <w:rFonts w:hint="eastAsia" w:asciiTheme="minorEastAsia" w:hAnsiTheme="minorEastAsia" w:eastAsiaTheme="minorEastAsia" w:cstheme="minorEastAsia"/>
          <w:color w:val="auto"/>
          <w:sz w:val="30"/>
          <w:szCs w:val="30"/>
          <w:u w:val="single"/>
          <w:lang w:val="en-US" w:eastAsia="zh-CN"/>
        </w:rPr>
        <w:t>）</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cstheme="minorEastAsia"/>
          <w:sz w:val="30"/>
          <w:szCs w:val="30"/>
          <w:u w:val="single"/>
          <w:lang w:val="en-US" w:eastAsia="zh-CN"/>
        </w:rPr>
        <w:t>9</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Theme="minorEastAsia" w:hAnsiTheme="minorEastAsia"/>
          <w:sz w:val="30"/>
          <w:szCs w:val="30"/>
        </w:rPr>
      </w:pPr>
      <w:r>
        <w:rPr>
          <w:rFonts w:hint="eastAsia" w:asciiTheme="minorEastAsia" w:hAnsiTheme="minorEastAsia"/>
          <w:sz w:val="30"/>
          <w:szCs w:val="30"/>
        </w:rPr>
        <w:t>为此，根据《中华人民共和国监狱法》第二十九条、第三十条、《中华人民共和国刑法》第七十八</w:t>
      </w:r>
      <w:r>
        <w:rPr>
          <w:rFonts w:hint="eastAsia" w:asciiTheme="minorEastAsia" w:hAnsiTheme="minorEastAsia"/>
          <w:sz w:val="30"/>
          <w:szCs w:val="30"/>
          <w:lang w:eastAsia="zh-CN"/>
        </w:rPr>
        <w:t>条</w:t>
      </w:r>
      <w:r>
        <w:rPr>
          <w:rFonts w:hint="eastAsia" w:asciiTheme="minorEastAsia" w:hAnsi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sz w:val="30"/>
          <w:szCs w:val="30"/>
          <w:u w:val="single"/>
          <w:lang w:eastAsia="zh-CN"/>
        </w:rPr>
        <w:t>张东林</w:t>
      </w:r>
      <w:r>
        <w:rPr>
          <w:rFonts w:hint="eastAsia" w:asciiTheme="minorEastAsia" w:hAnsiTheme="minorEastAsia"/>
          <w:sz w:val="30"/>
          <w:szCs w:val="30"/>
        </w:rPr>
        <w:t>予以减刑</w:t>
      </w:r>
      <w:r>
        <w:rPr>
          <w:rFonts w:hint="eastAsia" w:asciiTheme="minorEastAsia" w:hAnsiTheme="minorEastAsia"/>
          <w:color w:val="auto"/>
          <w:sz w:val="30"/>
          <w:szCs w:val="30"/>
          <w:u w:val="single"/>
          <w:lang w:eastAsia="zh-CN"/>
        </w:rPr>
        <w:t>三</w:t>
      </w:r>
      <w:r>
        <w:rPr>
          <w:rFonts w:hint="eastAsia" w:asciiTheme="minorEastAsia" w:hAnsiTheme="minorEastAsia"/>
          <w:color w:val="auto"/>
          <w:sz w:val="30"/>
          <w:szCs w:val="30"/>
          <w:u w:val="single"/>
        </w:rPr>
        <w:t>个月</w:t>
      </w:r>
      <w:r>
        <w:rPr>
          <w:rFonts w:hint="eastAsia" w:asciiTheme="minorEastAsia" w:hAnsiTheme="minorEastAsia"/>
          <w:sz w:val="30"/>
          <w:szCs w:val="30"/>
        </w:rPr>
        <w:t>。特提请裁定。</w:t>
      </w:r>
    </w:p>
    <w:p>
      <w:pPr>
        <w:keepNext w:val="0"/>
        <w:keepLines w:val="0"/>
        <w:pageBreakBefore w:val="0"/>
        <w:widowControl w:val="0"/>
        <w:kinsoku/>
        <w:wordWrap/>
        <w:overflowPunct/>
        <w:topLinePunct w:val="0"/>
        <w:autoSpaceDE/>
        <w:autoSpaceDN/>
        <w:bidi w:val="0"/>
        <w:adjustRightInd/>
        <w:snapToGrid/>
        <w:spacing w:line="500" w:lineRule="exact"/>
        <w:ind w:firstLine="1050" w:firstLineChars="350"/>
        <w:textAlignment w:val="auto"/>
        <w:rPr>
          <w:rFonts w:asciiTheme="minorEastAsia" w:hAnsiTheme="minorEastAsia"/>
          <w:sz w:val="30"/>
          <w:szCs w:val="30"/>
        </w:rPr>
      </w:pPr>
      <w:r>
        <w:rPr>
          <w:rFonts w:hint="eastAsia" w:asciiTheme="minorEastAsia" w:hAnsiTheme="minorEastAsia"/>
          <w:sz w:val="30"/>
          <w:szCs w:val="30"/>
        </w:rPr>
        <w:t xml:space="preserve">    此致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Theme="minorEastAsia" w:hAnsiTheme="minorEastAsia"/>
          <w:sz w:val="30"/>
          <w:szCs w:val="30"/>
        </w:rPr>
      </w:pPr>
      <w:r>
        <w:rPr>
          <w:rFonts w:hint="eastAsia" w:asciiTheme="minorEastAsia" w:hAnsiTheme="minorEastAsia"/>
          <w:sz w:val="30"/>
          <w:szCs w:val="30"/>
        </w:rPr>
        <w:t>南阳市中级人民法院</w:t>
      </w:r>
    </w:p>
    <w:p>
      <w:pPr>
        <w:spacing w:line="540" w:lineRule="exact"/>
        <w:ind w:firstLine="600" w:firstLineChars="200"/>
        <w:rPr>
          <w:rFonts w:asciiTheme="minorEastAsia" w:hAnsiTheme="minorEastAsia"/>
          <w:sz w:val="30"/>
          <w:szCs w:val="30"/>
          <w:u w:val="single"/>
        </w:rPr>
      </w:pPr>
    </w:p>
    <w:p>
      <w:pPr>
        <w:spacing w:line="540" w:lineRule="exact"/>
        <w:ind w:firstLine="5400" w:firstLineChars="1800"/>
        <w:rPr>
          <w:rFonts w:asciiTheme="minorEastAsia" w:hAnsiTheme="minorEastAsia"/>
          <w:sz w:val="30"/>
          <w:szCs w:val="30"/>
        </w:rPr>
      </w:pPr>
      <w:r>
        <w:rPr>
          <w:rFonts w:hint="eastAsia" w:asciiTheme="minorEastAsia" w:hAnsiTheme="minorEastAsia"/>
          <w:sz w:val="30"/>
          <w:szCs w:val="30"/>
        </w:rPr>
        <w:t>河南省南阳监狱</w:t>
      </w:r>
    </w:p>
    <w:p>
      <w:pPr>
        <w:spacing w:line="540" w:lineRule="exact"/>
        <w:rPr>
          <w:rFonts w:asciiTheme="minorEastAsia" w:hAnsiTheme="minorEastAsia"/>
          <w:sz w:val="30"/>
          <w:szCs w:val="30"/>
        </w:rPr>
      </w:pPr>
      <w:r>
        <w:rPr>
          <w:rFonts w:hint="eastAsia" w:asciiTheme="minorEastAsia" w:hAnsiTheme="minorEastAsia"/>
          <w:sz w:val="30"/>
          <w:szCs w:val="30"/>
        </w:rPr>
        <w:t xml:space="preserve">                                        （公章）</w:t>
      </w:r>
    </w:p>
    <w:p>
      <w:pPr>
        <w:spacing w:line="540" w:lineRule="exact"/>
        <w:ind w:left="1"/>
        <w:rPr>
          <w:rFonts w:asciiTheme="minorEastAsia" w:hAnsiTheme="minorEastAsia"/>
          <w:color w:val="FF0000"/>
          <w:sz w:val="30"/>
          <w:szCs w:val="30"/>
          <w:u w:val="single"/>
        </w:rPr>
      </w:pPr>
      <w:r>
        <w:rPr>
          <w:rFonts w:hint="eastAsia" w:asciiTheme="minorEastAsia" w:hAnsiTheme="minorEastAsia"/>
          <w:sz w:val="30"/>
          <w:szCs w:val="30"/>
        </w:rPr>
        <w:t xml:space="preserve">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 xml:space="preserve">  </w:t>
      </w:r>
      <w:r>
        <w:rPr>
          <w:rFonts w:hint="eastAsia" w:asciiTheme="minorEastAsia" w:hAnsiTheme="minorEastAsia"/>
          <w:color w:val="auto"/>
          <w:sz w:val="30"/>
          <w:szCs w:val="30"/>
          <w:u w:val="single"/>
        </w:rPr>
        <w:t>二0二四年</w:t>
      </w:r>
      <w:r>
        <w:rPr>
          <w:rFonts w:hint="eastAsia" w:asciiTheme="minorEastAsia" w:hAnsiTheme="minorEastAsia"/>
          <w:color w:val="auto"/>
          <w:sz w:val="30"/>
          <w:szCs w:val="30"/>
          <w:u w:val="single"/>
          <w:lang w:eastAsia="zh-CN"/>
        </w:rPr>
        <w:t>十二</w:t>
      </w:r>
      <w:r>
        <w:rPr>
          <w:rFonts w:hint="eastAsia" w:asciiTheme="minorEastAsia" w:hAnsiTheme="minorEastAsia"/>
          <w:color w:val="auto"/>
          <w:sz w:val="30"/>
          <w:szCs w:val="30"/>
          <w:u w:val="single"/>
        </w:rPr>
        <w:t>月二十日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lang w:eastAsia="zh-CN"/>
        </w:rPr>
        <w:t>张东林</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14F07"/>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2024-12-20T02:56:25Z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