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字第627号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陈生伟</w:t>
      </w:r>
      <w:r>
        <w:rPr>
          <w:rFonts w:hint="eastAsia" w:ascii="楷体_GB2312" w:hAnsi="宋体" w:eastAsia="楷体_GB2312"/>
          <w:szCs w:val="28"/>
        </w:rPr>
        <w:t>，男，</w:t>
      </w:r>
      <w:r>
        <w:rPr>
          <w:rFonts w:ascii="楷体_GB2312" w:eastAsia="楷体_GB2312"/>
          <w:szCs w:val="28"/>
        </w:rPr>
        <w:t>1976年07月03日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河南省淅川县</w:t>
      </w:r>
      <w:r>
        <w:rPr>
          <w:rFonts w:hint="eastAsia" w:ascii="楷体_GB2312" w:hAnsi="宋体" w:eastAsia="楷体_GB2312"/>
          <w:szCs w:val="28"/>
        </w:rPr>
        <w:t>。</w:t>
      </w:r>
      <w:r>
        <w:rPr>
          <w:rFonts w:ascii="楷体_GB2312" w:eastAsia="楷体_GB2312"/>
          <w:szCs w:val="28"/>
        </w:rPr>
        <w:t>2019年12月30日河南省淅川县人民法院</w:t>
      </w:r>
      <w:r>
        <w:rPr>
          <w:rFonts w:hint="eastAsia" w:ascii="楷体_GB2312" w:eastAsia="楷体_GB2312"/>
          <w:szCs w:val="28"/>
          <w:lang w:val="en-US" w:eastAsia="zh-CN"/>
        </w:rPr>
        <w:t>作出</w:t>
      </w:r>
      <w:r>
        <w:rPr>
          <w:rFonts w:ascii="楷体_GB2312" w:eastAsia="楷体_GB2312"/>
          <w:szCs w:val="28"/>
        </w:rPr>
        <w:t>（2019）豫1326刑初859号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陈生伟犯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十年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自2019年07月30日至2029年07月29日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2020年01月17日</w:t>
      </w:r>
      <w:r>
        <w:rPr>
          <w:rFonts w:hint="eastAsia" w:ascii="楷体_GB2312" w:hAnsi="宋体" w:eastAsia="楷体_GB2312"/>
          <w:szCs w:val="28"/>
        </w:rPr>
        <w:t>入狱服刑改造，服刑期间执行刑期变动情况：</w:t>
      </w:r>
      <w:r>
        <w:rPr>
          <w:rFonts w:ascii="楷体_GB2312" w:hAnsi="宋体" w:eastAsia="楷体_GB2312"/>
          <w:szCs w:val="28"/>
        </w:rPr>
        <w:t>2023年1月16日减刑五个月</w:t>
      </w:r>
      <w:r>
        <w:rPr>
          <w:rFonts w:hint="eastAsia" w:ascii="楷体_GB2312" w:hAnsi="宋体" w:eastAsia="楷体_GB2312"/>
          <w:szCs w:val="28"/>
        </w:rPr>
        <w:t>，现余刑</w:t>
      </w:r>
      <w:r>
        <w:rPr>
          <w:rFonts w:ascii="楷体_GB2312" w:eastAsia="楷体_GB2312"/>
          <w:szCs w:val="28"/>
        </w:rPr>
        <w:t>4年1个月</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自上次减刑以来，能够继续认罪悔罪，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2022年11月，2023年04月09月2024年02月08月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5</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陈生伟</w:t>
      </w:r>
      <w:r>
        <w:rPr>
          <w:rFonts w:hint="eastAsia" w:ascii="楷体_GB2312" w:eastAsia="楷体_GB2312"/>
          <w:szCs w:val="28"/>
        </w:rPr>
        <w:t>予以减刑</w:t>
      </w:r>
      <w:r>
        <w:rPr>
          <w:rFonts w:hint="eastAsia" w:ascii="楷体_GB2312" w:eastAsia="楷体_GB2312"/>
          <w:color w:val="auto"/>
          <w:szCs w:val="28"/>
          <w:u w:val="single"/>
        </w:rPr>
        <w:t>七个月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陈生伟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陈生伟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D3C1A4A"/>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2024-12-20T05:49:16Z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