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字第640号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王琦</w:t>
      </w:r>
      <w:r>
        <w:rPr>
          <w:rFonts w:hint="eastAsia" w:ascii="楷体_GB2312" w:hAnsi="宋体" w:eastAsia="楷体_GB2312"/>
          <w:szCs w:val="28"/>
        </w:rPr>
        <w:t>，男，</w:t>
      </w:r>
      <w:r>
        <w:rPr>
          <w:rFonts w:ascii="楷体_GB2312" w:eastAsia="楷体_GB2312"/>
          <w:szCs w:val="28"/>
        </w:rPr>
        <w:t>1983年12月18日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辽宁省大连市</w:t>
      </w:r>
      <w:r>
        <w:rPr>
          <w:rFonts w:hint="eastAsia" w:ascii="楷体_GB2312" w:hAnsi="宋体" w:eastAsia="楷体_GB2312"/>
          <w:szCs w:val="28"/>
        </w:rPr>
        <w:t>。</w:t>
      </w:r>
      <w:r>
        <w:rPr>
          <w:rFonts w:ascii="楷体_GB2312" w:eastAsia="楷体_GB2312"/>
          <w:szCs w:val="28"/>
        </w:rPr>
        <w:t>2020年12月21日河南省邓州市人民法院</w:t>
      </w:r>
      <w:r>
        <w:rPr>
          <w:rFonts w:hint="eastAsia" w:ascii="楷体_GB2312" w:eastAsia="楷体_GB2312"/>
          <w:szCs w:val="28"/>
          <w:lang w:val="en-US" w:eastAsia="zh-CN"/>
        </w:rPr>
        <w:t>作出</w:t>
      </w:r>
      <w:r>
        <w:rPr>
          <w:rFonts w:ascii="楷体_GB2312" w:eastAsia="楷体_GB2312"/>
          <w:szCs w:val="28"/>
        </w:rPr>
        <w:t>（2020）豫1381刑初615号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王琦犯</w:t>
      </w:r>
      <w:r>
        <w:rPr>
          <w:rFonts w:ascii="楷体_GB2312" w:eastAsia="楷体_GB2312"/>
          <w:szCs w:val="28"/>
        </w:rPr>
        <w:t>组织他人偷越国（边）境</w:t>
      </w:r>
      <w:r>
        <w:rPr>
          <w:rFonts w:hint="eastAsia" w:ascii="楷体_GB2312" w:eastAsia="楷体_GB2312"/>
          <w:szCs w:val="28"/>
        </w:rPr>
        <w:t>罪，判处有期徒刑</w:t>
      </w:r>
      <w:r>
        <w:rPr>
          <w:rFonts w:ascii="楷体_GB2312" w:eastAsia="楷体_GB2312"/>
          <w:szCs w:val="28"/>
        </w:rPr>
        <w:t>六年</w:t>
      </w:r>
      <w:r>
        <w:rPr>
          <w:rFonts w:hint="eastAsia" w:ascii="楷体_GB2312" w:eastAsia="楷体_GB2312"/>
          <w:szCs w:val="28"/>
          <w:lang w:eastAsia="zh-CN"/>
        </w:rPr>
        <w:t>，并处罚金人民币30000元。</w:t>
      </w:r>
      <w:r>
        <w:rPr>
          <w:rFonts w:hint="eastAsia" w:ascii="楷体_GB2312" w:hAnsi="宋体" w:eastAsia="楷体_GB2312"/>
          <w:szCs w:val="28"/>
        </w:rPr>
        <w:t>刑期</w:t>
      </w:r>
      <w:r>
        <w:rPr>
          <w:rFonts w:ascii="楷体_GB2312" w:hAnsi="宋体" w:eastAsia="楷体_GB2312"/>
          <w:szCs w:val="28"/>
        </w:rPr>
        <w:t>自2020年04月15日至2026年04月14日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同犯不服，提出上诉，经河南省南阳市中级人民法院以（2021）豫13刑终82号刑事裁定书裁定：驳回上诉，维持原判。</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2021年04月12日</w:t>
      </w:r>
      <w:r>
        <w:rPr>
          <w:rFonts w:hint="eastAsia" w:ascii="楷体_GB2312" w:hAnsi="宋体" w:eastAsia="楷体_GB2312"/>
          <w:szCs w:val="28"/>
        </w:rPr>
        <w:t>入狱服刑改造，服刑期间执行刑期变动情况：</w:t>
      </w:r>
      <w:r>
        <w:rPr>
          <w:rFonts w:ascii="楷体_GB2312" w:hAnsi="宋体" w:eastAsia="楷体_GB2312"/>
          <w:szCs w:val="28"/>
        </w:rPr>
        <w:t>2023年7月27日减刑五个月</w:t>
      </w:r>
      <w:r>
        <w:rPr>
          <w:rFonts w:hint="eastAsia" w:ascii="楷体_GB2312" w:hAnsi="宋体" w:eastAsia="楷体_GB2312"/>
          <w:szCs w:val="28"/>
        </w:rPr>
        <w:t>，现余刑</w:t>
      </w:r>
      <w:r>
        <w:rPr>
          <w:rFonts w:ascii="楷体_GB2312" w:eastAsia="楷体_GB2312"/>
          <w:szCs w:val="28"/>
        </w:rPr>
        <w:t>9个月14天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自上次减刑以来，能够继续认罪悔罪，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2023年04月10月2024年03月09月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4</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王琦</w:t>
      </w:r>
      <w:r>
        <w:rPr>
          <w:rFonts w:hint="eastAsia" w:ascii="楷体_GB2312" w:eastAsia="楷体_GB2312"/>
          <w:szCs w:val="28"/>
        </w:rPr>
        <w:t>予以减刑</w:t>
      </w:r>
      <w:r>
        <w:rPr>
          <w:rFonts w:hint="eastAsia" w:ascii="楷体_GB2312" w:eastAsia="楷体_GB2312"/>
          <w:color w:val="auto"/>
          <w:szCs w:val="28"/>
          <w:u w:val="single"/>
        </w:rPr>
        <w:t>七个月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4"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王琦</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203" o:spid="_x0000_s1026" o:spt="202" type="#_x0000_t202" style="position:absolute;left:0pt;margin-left:0pt;margin-top:728.25pt;height:144pt;width:144pt;mso-position-vertical-relative:page;mso-wrap-style:none;z-index:25167155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DjZcmJogEAACo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王琦</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AAF0E47"/>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2024-12-20T06:01:40Z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