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（2024）宛狱减字第</w:t>
      </w:r>
      <w:r>
        <w:rPr>
          <w:rFonts w:hint="eastAsia" w:ascii="仿宋_GB2312" w:hAnsi="仿宋_GB2312" w:eastAsia="仿宋_GB2312"/>
          <w:sz w:val="28"/>
          <w:szCs w:val="24"/>
          <w:lang w:val="en-US" w:eastAsia="zh-CN"/>
        </w:rPr>
        <w:t>603</w:t>
      </w:r>
      <w:r>
        <w:rPr>
          <w:rFonts w:hint="eastAsia" w:ascii="仿宋_GB2312" w:hAnsi="仿宋_GB2312" w:eastAsia="仿宋_GB2312"/>
          <w:sz w:val="28"/>
          <w:szCs w:val="24"/>
        </w:rPr>
        <w:t>号</w:t>
      </w:r>
    </w:p>
    <w:p>
      <w:pPr>
        <w:ind w:firstLine="560" w:firstLineChars="200"/>
        <w:rPr>
          <w:rFonts w:ascii="仿宋_GB2312" w:hAnsi="仿宋_GB2312" w:eastAsia="仿宋_GB2312"/>
          <w:color w:val="000000" w:themeColor="text1"/>
          <w:sz w:val="28"/>
          <w:szCs w:val="24"/>
        </w:rPr>
      </w:pPr>
      <w:r>
        <w:rPr>
          <w:rFonts w:hint="eastAsia" w:ascii="仿宋_GB2312" w:hAnsi="仿宋_GB2312" w:eastAsia="仿宋_GB2312"/>
          <w:color w:val="000000" w:themeColor="text1"/>
          <w:sz w:val="28"/>
          <w:szCs w:val="24"/>
        </w:rPr>
        <w:t>罪犯张中芊，男，2003年10月11日出生，汉族，原户籍所在地河南省桐柏县。因犯强奸罪经河南省桐柏县人民法院于2022年7月26日以（2022）豫1330刑初295号刑事判决书判处有期徒刑5年</w:t>
      </w:r>
      <w:r>
        <w:rPr>
          <w:rFonts w:hint="eastAsia" w:ascii="仿宋_GB2312" w:hAnsi="仿宋_GB2312" w:eastAsia="仿宋_GB2312"/>
          <w:color w:val="000000" w:themeColor="text1"/>
          <w:sz w:val="28"/>
          <w:szCs w:val="24"/>
          <w:lang w:eastAsia="zh-CN"/>
        </w:rPr>
        <w:t>。</w:t>
      </w:r>
      <w:r>
        <w:rPr>
          <w:rFonts w:hint="eastAsia" w:ascii="仿宋_GB2312" w:hAnsi="仿宋_GB2312" w:eastAsia="仿宋_GB2312"/>
          <w:sz w:val="28"/>
          <w:szCs w:val="24"/>
          <w:lang w:eastAsia="zh-CN"/>
        </w:rPr>
        <w:t>宣判后，</w:t>
      </w:r>
      <w:r>
        <w:rPr>
          <w:rFonts w:hint="eastAsia" w:ascii="仿宋_GB2312" w:hAnsi="仿宋_GB2312" w:eastAsia="仿宋_GB2312"/>
          <w:sz w:val="28"/>
          <w:szCs w:val="24"/>
          <w:lang w:val="en-US" w:eastAsia="zh-CN"/>
        </w:rPr>
        <w:t>张中芊</w:t>
      </w:r>
      <w:r>
        <w:rPr>
          <w:rFonts w:hint="eastAsia" w:ascii="仿宋_GB2312" w:hAnsi="仿宋_GB2312" w:eastAsia="仿宋_GB2312"/>
          <w:sz w:val="28"/>
          <w:szCs w:val="24"/>
          <w:lang w:eastAsia="zh-CN"/>
        </w:rPr>
        <w:t>不服判决，提出上诉，经河南省南阳市中级人民法院于</w:t>
      </w:r>
      <w:r>
        <w:rPr>
          <w:rFonts w:hint="eastAsia" w:ascii="仿宋_GB2312" w:hAnsi="仿宋_GB2312" w:eastAsia="仿宋_GB2312"/>
          <w:sz w:val="28"/>
          <w:szCs w:val="24"/>
          <w:lang w:val="en-US" w:eastAsia="zh-CN"/>
        </w:rPr>
        <w:t>2022年9月7日以（2022）豫13刑终902号刑事裁定书，驳回上诉，维持原判。</w:t>
      </w:r>
      <w:r>
        <w:rPr>
          <w:rFonts w:hint="eastAsia" w:ascii="仿宋_GB2312" w:hAnsi="仿宋_GB2312" w:eastAsia="仿宋_GB2312"/>
          <w:color w:val="000000" w:themeColor="text1"/>
          <w:sz w:val="28"/>
          <w:szCs w:val="24"/>
        </w:rPr>
        <w:t>刑期自2022年4月26日起至2027年4月25日止；于2023年2月1日送我狱服刑改造。服刑期间执行刑期变动情况：无。现余刑2年2个月25天。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23年10月、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24年3月、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24年8月分别获得表扬奖励。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综上所述，至本次提请减刑假释确定的考核截止日期2024年9月30日（包括2024年10月21日前已审批签章过且已完成所有法定程序后的表扬奖励、计分考核），该犯获得表扬奖励</w:t>
      </w:r>
      <w:r>
        <w:rPr>
          <w:rFonts w:ascii="仿宋_GB2312" w:hAnsi="仿宋_GB2312" w:eastAsia="仿宋_GB2312"/>
          <w:sz w:val="28"/>
          <w:szCs w:val="24"/>
        </w:rPr>
        <w:t>3</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张中芊予以减刑</w:t>
      </w:r>
      <w:r>
        <w:rPr>
          <w:rFonts w:hint="eastAsia" w:ascii="仿宋_GB2312" w:hAnsi="仿宋_GB2312" w:eastAsia="仿宋_GB2312"/>
          <w:sz w:val="28"/>
          <w:szCs w:val="24"/>
          <w:lang w:val="en-US" w:eastAsia="zh-CN"/>
        </w:rPr>
        <w:t>四</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rPr>
          <w:rFonts w:ascii="仿宋_GB2312" w:hAnsi="仿宋_GB2312" w:eastAsia="仿宋_GB2312"/>
          <w:sz w:val="28"/>
          <w:szCs w:val="24"/>
        </w:rPr>
      </w:pPr>
      <w:r>
        <w:rPr>
          <w:rFonts w:hint="eastAsia" w:ascii="仿宋_GB2312" w:hAnsi="仿宋_GB2312" w:eastAsia="仿宋_GB2312"/>
          <w:sz w:val="28"/>
          <w:szCs w:val="24"/>
          <w:lang w:val="en-US" w:eastAsia="zh-CN"/>
        </w:rPr>
        <w:t xml:space="preserve">                                 </w:t>
      </w:r>
      <w:r>
        <w:rPr>
          <w:rFonts w:hint="eastAsia" w:ascii="仿宋_GB2312" w:hAnsi="仿宋_GB2312" w:eastAsia="仿宋_GB2312"/>
          <w:sz w:val="28"/>
          <w:szCs w:val="24"/>
          <w:lang w:eastAsia="zh-CN"/>
        </w:rPr>
        <w:t>二〇二四年十二月二十日</w:t>
      </w:r>
    </w:p>
    <w:p>
      <w:pPr>
        <w:rPr>
          <w:rFonts w:ascii="仿宋_GB2312" w:hAnsi="仿宋_GB2312" w:eastAsia="仿宋_GB2312"/>
          <w:sz w:val="28"/>
          <w:szCs w:val="24"/>
        </w:rPr>
      </w:pPr>
    </w:p>
    <w:p>
      <w:r>
        <w:rPr>
          <w:rFonts w:hint="eastAsia" w:ascii="仿宋_GB2312" w:hAnsi="仿宋_GB2312" w:eastAsia="仿宋_GB2312"/>
          <w:sz w:val="28"/>
          <w:szCs w:val="24"/>
        </w:rPr>
        <w:t>附：罪犯张中芊卷宗材料共１卷１册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115D12"/>
    <w:rsid w:val="00444521"/>
    <w:rsid w:val="004B6A76"/>
    <w:rsid w:val="005979B3"/>
    <w:rsid w:val="007221E9"/>
    <w:rsid w:val="00906237"/>
    <w:rsid w:val="00A84E03"/>
    <w:rsid w:val="00C400A1"/>
    <w:rsid w:val="00C82A37"/>
    <w:rsid w:val="00C9597B"/>
    <w:rsid w:val="00D27968"/>
    <w:rsid w:val="00EB7765"/>
    <w:rsid w:val="01D82889"/>
    <w:rsid w:val="2A3003C4"/>
    <w:rsid w:val="321702BC"/>
    <w:rsid w:val="35A64792"/>
    <w:rsid w:val="378866B1"/>
    <w:rsid w:val="40901894"/>
    <w:rsid w:val="412F72D4"/>
    <w:rsid w:val="4DF92C55"/>
    <w:rsid w:val="5BF71C24"/>
    <w:rsid w:val="6AFC5F8C"/>
    <w:rsid w:val="75027D27"/>
    <w:rsid w:val="77076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6895</Words>
  <Characters>1001</Characters>
  <Lines>8</Lines>
  <Paragraphs>15</Paragraphs>
  <TotalTime>1</TotalTime>
  <ScaleCrop>false</ScaleCrop>
  <LinksUpToDate>false</LinksUpToDate>
  <CharactersWithSpaces>7881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2024-11-10T05:12:00Z</dcterms:created>
  <dc:creator>Tian</dc:creator>
  <cp:lastModifiedBy>Administrator</cp:lastModifiedBy>
  <dcterms:modified xsi:type="dcterms:W3CDTF">2024-12-20T04:01:39Z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