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163</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李达军</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88</w:t>
      </w:r>
      <w:r>
        <w:rPr>
          <w:rFonts w:ascii="楷体_GB2312" w:eastAsia="楷体_GB2312"/>
          <w:szCs w:val="28"/>
        </w:rPr>
        <w:t>年</w:t>
      </w:r>
      <w:r>
        <w:rPr>
          <w:rFonts w:hint="eastAsia" w:ascii="楷体_GB2312" w:eastAsia="楷体_GB2312"/>
          <w:szCs w:val="28"/>
          <w:lang w:val="en-US" w:eastAsia="zh-CN"/>
        </w:rPr>
        <w:t>9</w:t>
      </w:r>
      <w:r>
        <w:rPr>
          <w:rFonts w:ascii="楷体_GB2312" w:eastAsia="楷体_GB2312"/>
          <w:szCs w:val="28"/>
        </w:rPr>
        <w:t>月1</w:t>
      </w:r>
      <w:r>
        <w:rPr>
          <w:rFonts w:hint="eastAsia" w:ascii="楷体_GB2312" w:eastAsia="楷体_GB2312"/>
          <w:szCs w:val="28"/>
          <w:lang w:val="en-US" w:eastAsia="zh-CN"/>
        </w:rPr>
        <w:t>0</w:t>
      </w:r>
      <w:r>
        <w:rPr>
          <w:rFonts w:ascii="楷体_GB2312" w:eastAsia="楷体_GB2312"/>
          <w:szCs w:val="28"/>
        </w:rPr>
        <w:t>日</w:t>
      </w:r>
      <w:r>
        <w:rPr>
          <w:rFonts w:hint="eastAsia" w:ascii="楷体_GB2312" w:eastAsia="楷体_GB2312"/>
          <w:szCs w:val="28"/>
        </w:rPr>
        <w:t>出生，汉族，原户籍所在地湖南省宜章县</w:t>
      </w:r>
      <w:r>
        <w:rPr>
          <w:rFonts w:hint="eastAsia" w:ascii="楷体_GB2312" w:eastAsia="楷体_GB2312"/>
          <w:szCs w:val="28"/>
          <w:lang w:eastAsia="zh-CN"/>
        </w:rPr>
        <w:t>，</w:t>
      </w:r>
      <w:r>
        <w:rPr>
          <w:rFonts w:hint="eastAsia" w:ascii="楷体_GB2312" w:eastAsia="楷体_GB2312"/>
          <w:szCs w:val="28"/>
        </w:rPr>
        <w:t>因掩饰隐瞒犯罪所得罪经河南省镇平县人民法院于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4</w:t>
      </w:r>
      <w:r>
        <w:rPr>
          <w:rFonts w:ascii="楷体_GB2312" w:eastAsia="楷体_GB2312"/>
          <w:szCs w:val="28"/>
        </w:rPr>
        <w:t>日</w:t>
      </w:r>
      <w:r>
        <w:rPr>
          <w:rFonts w:hint="eastAsia" w:ascii="楷体_GB2312" w:eastAsia="楷体_GB2312"/>
          <w:szCs w:val="28"/>
        </w:rPr>
        <w:t>以（2020）豫1324刑初672号刑事判决书判处有期徒刑</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eastAsia="zh-CN"/>
        </w:rPr>
        <w:t>并处罚金</w:t>
      </w:r>
      <w:r>
        <w:rPr>
          <w:rFonts w:hint="eastAsia" w:ascii="楷体_GB2312" w:eastAsia="楷体_GB2312"/>
          <w:szCs w:val="28"/>
        </w:rPr>
        <w:t>人民币30000元</w:t>
      </w:r>
      <w:r>
        <w:rPr>
          <w:rFonts w:hint="eastAsia" w:ascii="楷体_GB2312" w:eastAsia="楷体_GB2312"/>
          <w:szCs w:val="28"/>
          <w:lang w:eastAsia="zh-CN"/>
        </w:rPr>
        <w:t>（已缴纳）</w:t>
      </w:r>
      <w:r>
        <w:rPr>
          <w:rFonts w:hint="eastAsia" w:ascii="楷体_GB2312" w:eastAsia="楷体_GB2312"/>
          <w:szCs w:val="28"/>
        </w:rPr>
        <w:t>；没收违法所得10000元</w:t>
      </w:r>
      <w:r>
        <w:rPr>
          <w:rFonts w:hint="eastAsia" w:ascii="楷体_GB2312" w:eastAsia="楷体_GB2312"/>
          <w:szCs w:val="28"/>
          <w:lang w:eastAsia="zh-CN"/>
        </w:rPr>
        <w:t>（已缴纳），</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9</w:t>
      </w:r>
      <w:r>
        <w:rPr>
          <w:rFonts w:hint="eastAsia" w:ascii="楷体_GB2312" w:eastAsia="楷体_GB2312"/>
          <w:szCs w:val="28"/>
        </w:rPr>
        <w:t>月</w:t>
      </w:r>
      <w:r>
        <w:rPr>
          <w:rFonts w:hint="eastAsia" w:ascii="楷体_GB2312" w:eastAsia="楷体_GB2312"/>
          <w:szCs w:val="28"/>
          <w:lang w:val="en-US" w:eastAsia="zh-CN"/>
        </w:rPr>
        <w:t>13</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月1</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5</w:t>
      </w:r>
      <w:r>
        <w:rPr>
          <w:rFonts w:hint="eastAsia" w:ascii="楷体_GB2312" w:eastAsia="楷体_GB2312"/>
          <w:szCs w:val="28"/>
        </w:rPr>
        <w:t>个月23天。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2021年11月、20</w:t>
      </w:r>
      <w:r>
        <w:rPr>
          <w:rFonts w:hint="eastAsia" w:ascii="楷体_GB2312" w:eastAsia="楷体_GB2312"/>
          <w:szCs w:val="28"/>
          <w:u w:val="single"/>
        </w:rPr>
        <w:t>2</w:t>
      </w:r>
      <w:r>
        <w:rPr>
          <w:rFonts w:hint="eastAsia" w:ascii="楷体_GB2312" w:eastAsia="楷体_GB2312"/>
          <w:szCs w:val="28"/>
          <w:u w:val="single"/>
          <w:lang w:val="en-US" w:eastAsia="zh-CN"/>
        </w:rPr>
        <w:t>2</w:t>
      </w:r>
      <w:r>
        <w:rPr>
          <w:rFonts w:hint="eastAsia" w:ascii="楷体_GB2312" w:eastAsia="楷体_GB2312"/>
          <w:szCs w:val="28"/>
          <w:u w:val="single"/>
        </w:rPr>
        <w:t>年</w:t>
      </w:r>
      <w:r>
        <w:rPr>
          <w:rFonts w:hint="eastAsia" w:ascii="楷体_GB2312" w:eastAsia="楷体_GB2312"/>
          <w:szCs w:val="28"/>
          <w:u w:val="single"/>
          <w:lang w:val="en-US" w:eastAsia="zh-CN"/>
        </w:rPr>
        <w:t>6</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2</w:t>
      </w:r>
      <w:r>
        <w:rPr>
          <w:rFonts w:hint="eastAsia" w:ascii="楷体_GB2312" w:eastAsia="楷体_GB2312"/>
          <w:szCs w:val="28"/>
          <w:u w:val="single"/>
        </w:rPr>
        <w:t>年</w:t>
      </w:r>
      <w:r>
        <w:rPr>
          <w:rFonts w:hint="eastAsia" w:ascii="楷体_GB2312" w:eastAsia="楷体_GB2312"/>
          <w:szCs w:val="28"/>
          <w:u w:val="single"/>
          <w:lang w:val="en-US" w:eastAsia="zh-CN"/>
        </w:rPr>
        <w:t>11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23年</w:t>
      </w:r>
      <w:r>
        <w:rPr>
          <w:rFonts w:hint="eastAsia" w:ascii="楷体_GB2312" w:eastAsia="楷体_GB2312"/>
          <w:szCs w:val="28"/>
          <w:u w:val="single"/>
          <w:lang w:val="en-US" w:eastAsia="zh-CN"/>
        </w:rPr>
        <w:t>10</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3</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9</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6</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李达军</w:t>
      </w:r>
      <w:r>
        <w:rPr>
          <w:rFonts w:hint="eastAsia" w:ascii="楷体_GB2312" w:eastAsia="楷体_GB2312"/>
          <w:szCs w:val="28"/>
        </w:rPr>
        <w:t>予以减刑</w:t>
      </w:r>
      <w:r>
        <w:rPr>
          <w:rFonts w:hint="eastAsia" w:ascii="楷体_GB2312" w:eastAsia="楷体_GB2312"/>
          <w:szCs w:val="28"/>
          <w:u w:val="single"/>
          <w:lang w:eastAsia="zh-CN"/>
        </w:rPr>
        <w:t>四</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李达军</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D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