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4</w:t>
      </w:r>
      <w:r>
        <w:rPr>
          <w:rFonts w:ascii="楷体_GB2312" w:eastAsia="楷体_GB2312" w:hint="eastAsia"/>
          <w:color w:val="auto"/>
          <w:szCs w:val="28"/>
        </w:rPr>
        <w:t>号</w:t>
      </w:r>
    </w:p>
    <w:p w:rsidR="00AE1B5D" w:rsidRDefault="00AE1B5D" w:rsidP="00960F02">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王跃锋</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1983年12月29日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河南省许昌县</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河南省郏县人民法院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2023年1月18日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(2022)豫0425刑初304号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3年3个月</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罚金1万元，追缴违法所得2500元</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2022年8月17日起至2025年11月16日止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2023年7月10日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814C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6D70DD">
        <w:rPr>
          <w:rFonts w:ascii="楷体_GB2312" w:eastAsia="楷体_GB2312" w:hint="eastAsia"/>
          <w:noProof/>
          <w:color w:val="auto"/>
          <w:spacing w:val="28"/>
          <w:szCs w:val="28"/>
        </w:rPr>
        <w:t>7</w:t>
      </w:r>
      <w:r w:rsidRPr="00E50829">
        <w:rPr>
          <w:rFonts w:ascii="楷体_GB2312" w:eastAsia="楷体_GB2312" w:hint="eastAsia"/>
          <w:noProof/>
          <w:color w:val="auto"/>
          <w:spacing w:val="28"/>
          <w:szCs w:val="28"/>
        </w:rPr>
        <w:t>个月</w:t>
      </w:r>
      <w:r w:rsidR="006D70DD">
        <w:rPr>
          <w:rFonts w:ascii="楷体_GB2312" w:eastAsia="楷体_GB2312" w:hint="eastAsia"/>
          <w:noProof/>
          <w:color w:val="auto"/>
          <w:spacing w:val="28"/>
          <w:szCs w:val="28"/>
        </w:rPr>
        <w:t>2</w:t>
      </w:r>
      <w:r w:rsidR="008D42DF">
        <w:rPr>
          <w:rFonts w:ascii="楷体_GB2312" w:eastAsia="楷体_GB2312" w:hint="eastAsia"/>
          <w:noProof/>
          <w:color w:val="auto"/>
          <w:spacing w:val="28"/>
          <w:szCs w:val="28"/>
        </w:rPr>
        <w:t>5</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960F02">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69540B">
        <w:rPr>
          <w:rFonts w:ascii="楷体_GB2312" w:eastAsia="楷体_GB2312" w:hint="eastAsia"/>
          <w:color w:val="auto"/>
          <w:spacing w:val="28"/>
          <w:szCs w:val="28"/>
          <w:u w:val="single"/>
        </w:rPr>
        <w:t>犯自</w:t>
      </w:r>
      <w:r w:rsidRPr="0069540B">
        <w:rPr>
          <w:rFonts w:ascii="楷体_GB2312" w:eastAsia="楷体_GB2312" w:hint="eastAsia"/>
          <w:noProof/>
          <w:color w:val="auto"/>
          <w:spacing w:val="28"/>
          <w:szCs w:val="28"/>
          <w:u w:val="single"/>
        </w:rPr>
        <w:t>入狱</w:t>
      </w:r>
      <w:r w:rsidRPr="0069540B">
        <w:rPr>
          <w:rFonts w:ascii="楷体_GB2312" w:eastAsia="楷体_GB2312" w:hint="eastAsia"/>
          <w:color w:val="auto"/>
          <w:spacing w:val="28"/>
          <w:szCs w:val="28"/>
          <w:u w:val="single"/>
        </w:rPr>
        <w:t>以来，</w:t>
      </w:r>
      <w:r w:rsidRPr="0069540B">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w:t>
      </w:r>
      <w:r>
        <w:rPr>
          <w:rFonts w:ascii="楷体_GB2312" w:eastAsia="楷体_GB2312" w:hint="eastAsia"/>
          <w:snapToGrid w:val="0"/>
          <w:color w:val="auto"/>
          <w:szCs w:val="28"/>
          <w:u w:val="single"/>
        </w:rPr>
        <w:t>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960F02">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24年4月10月</w:t>
      </w:r>
      <w:r>
        <w:rPr>
          <w:rFonts w:ascii="楷体_GB2312" w:eastAsia="楷体_GB2312" w:hint="eastAsia"/>
          <w:snapToGrid w:val="0"/>
          <w:color w:val="auto"/>
          <w:szCs w:val="28"/>
          <w:u w:val="single"/>
        </w:rPr>
        <w:t>分别获得表扬奖励。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王跃锋</w:t>
      </w:r>
      <w:r>
        <w:rPr>
          <w:rFonts w:ascii="楷体_GB2312" w:eastAsia="楷体_GB2312" w:hint="eastAsia"/>
          <w:color w:val="auto"/>
          <w:spacing w:val="28"/>
          <w:szCs w:val="28"/>
        </w:rPr>
        <w:t>予以减刑</w:t>
      </w:r>
      <w:r w:rsidR="00E8148C" w:rsidRPr="00E8148C">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二0二五年三月二十一日</w:t>
      </w: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960F02" w:rsidRDefault="00960F02" w:rsidP="00C33C3F">
      <w:pPr>
        <w:spacing w:line="400" w:lineRule="exact"/>
        <w:rPr>
          <w:rFonts w:ascii="楷体_GB2312" w:eastAsia="楷体_GB2312"/>
          <w:color w:val="auto"/>
          <w:spacing w:val="28"/>
          <w:sz w:val="6"/>
          <w:szCs w:val="6"/>
        </w:rPr>
      </w:pPr>
    </w:p>
    <w:p w:rsidR="00960F02" w:rsidRDefault="00960F02" w:rsidP="00C33C3F">
      <w:pPr>
        <w:spacing w:line="400" w:lineRule="exact"/>
        <w:rPr>
          <w:rFonts w:ascii="楷体_GB2312" w:eastAsia="楷体_GB2312"/>
          <w:color w:val="auto"/>
          <w:spacing w:val="28"/>
          <w:sz w:val="6"/>
          <w:szCs w:val="6"/>
        </w:rPr>
      </w:pPr>
    </w:p>
    <w:p w:rsidR="00960F02" w:rsidRDefault="00960F02" w:rsidP="00C33C3F">
      <w:pPr>
        <w:spacing w:line="400" w:lineRule="exact"/>
        <w:rPr>
          <w:rFonts w:ascii="楷体_GB2312" w:eastAsia="楷体_GB2312"/>
          <w:color w:val="auto"/>
          <w:spacing w:val="28"/>
          <w:sz w:val="6"/>
          <w:szCs w:val="6"/>
        </w:rPr>
      </w:pPr>
    </w:p>
    <w:p w:rsidR="00960F02" w:rsidRDefault="00960F02" w:rsidP="00C33C3F">
      <w:pPr>
        <w:spacing w:line="400" w:lineRule="exact"/>
        <w:rPr>
          <w:rFonts w:ascii="楷体_GB2312" w:eastAsia="楷体_GB2312"/>
          <w:color w:val="auto"/>
          <w:spacing w:val="28"/>
          <w:sz w:val="6"/>
          <w:szCs w:val="6"/>
        </w:rPr>
      </w:pPr>
    </w:p>
    <w:p w:rsidR="00960F02" w:rsidRDefault="00960F02" w:rsidP="001C3B54">
      <w:pPr>
        <w:spacing w:line="360" w:lineRule="auto"/>
        <w:rPr>
          <w:rFonts w:ascii="楷体_GB2312" w:eastAsia="楷体_GB2312"/>
          <w:color w:val="auto"/>
          <w:spacing w:val="28"/>
          <w:szCs w:val="28"/>
        </w:rPr>
      </w:pPr>
    </w:p>
    <w:p w:rsidR="00AE1B5D" w:rsidRDefault="00AE1B5D" w:rsidP="008201BF">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王跃锋</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54D8"/>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01BF"/>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2B9"/>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1B67"/>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954</Words>
  <Characters>165</Characters>
  <Application>Microsoft Office Word</Application>
  <DocSecurity>0</DocSecurity>
  <Lines>1</Lines>
  <Paragraphs>2</Paragraphs>
  <ScaleCrop>false</ScaleCrop>
  <Company>微软公司</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97</cp:revision>
  <cp:lastPrinted>2016-12-06T01:39:00Z</cp:lastPrinted>
  <dcterms:created xsi:type="dcterms:W3CDTF">2025-02-13T09:37:00Z</dcterms:created>
  <dcterms:modified xsi:type="dcterms:W3CDTF">2025-03-24T02:39:00Z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