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w:t>
      </w:r>
      <w:r>
        <w:rPr>
          <w:rFonts w:hint="eastAsia" w:ascii="楷体_GB2312" w:eastAsia="楷体_GB2312"/>
          <w:color w:val="auto"/>
          <w:szCs w:val="28"/>
          <w:lang w:val="en-US" w:eastAsia="zh-CN"/>
        </w:rPr>
        <w:t>3</w:t>
      </w:r>
      <w:r>
        <w:rPr>
          <w:rFonts w:hint="eastAsia" w:ascii="楷体_GB2312" w:eastAsia="楷体_GB2312"/>
          <w:color w:val="auto"/>
          <w:szCs w:val="28"/>
        </w:rPr>
        <w:t>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于明国</w:t>
      </w:r>
      <w:r>
        <w:rPr>
          <w:rFonts w:hint="eastAsia" w:ascii="楷体_GB2312" w:hAnsi="宋体" w:eastAsia="楷体_GB2312"/>
          <w:color w:val="auto"/>
          <w:szCs w:val="28"/>
        </w:rPr>
        <w:t>，男，</w:t>
      </w:r>
      <w:r>
        <w:rPr>
          <w:rFonts w:ascii="楷体_GB2312" w:eastAsia="楷体_GB2312"/>
          <w:color w:val="auto"/>
          <w:szCs w:val="28"/>
        </w:rPr>
        <w:t>1969年10月01日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河南省内乡县</w:t>
      </w:r>
      <w:r>
        <w:rPr>
          <w:rFonts w:hint="eastAsia" w:ascii="楷体_GB2312" w:hAnsi="宋体" w:eastAsia="楷体_GB2312"/>
          <w:color w:val="auto"/>
          <w:szCs w:val="28"/>
        </w:rPr>
        <w:t>。因盗窃罪于2011年8月31日被内乡县人民法院判处有期徒刑六个月，并处罚金2000元；因强奸罪于2016年11月16日被内乡县人民法院判处有期徒刑五年。</w:t>
      </w:r>
      <w:r>
        <w:rPr>
          <w:rFonts w:ascii="楷体_GB2312" w:eastAsia="楷体_GB2312"/>
          <w:color w:val="auto"/>
          <w:szCs w:val="28"/>
        </w:rPr>
        <w:t>2021年09月29日河南省内乡县人民法院</w:t>
      </w:r>
      <w:r>
        <w:rPr>
          <w:rFonts w:hint="eastAsia" w:ascii="楷体_GB2312" w:eastAsia="楷体_GB2312"/>
          <w:color w:val="auto"/>
          <w:szCs w:val="28"/>
          <w:lang w:val="en-US" w:eastAsia="zh-CN"/>
        </w:rPr>
        <w:t>作出</w:t>
      </w:r>
      <w:r>
        <w:rPr>
          <w:rFonts w:ascii="楷体_GB2312" w:eastAsia="楷体_GB2312"/>
          <w:color w:val="auto"/>
          <w:szCs w:val="28"/>
        </w:rPr>
        <w:t>（2021）豫1325刑初819号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于明国犯</w:t>
      </w:r>
      <w:r>
        <w:rPr>
          <w:rFonts w:ascii="楷体_GB2312" w:eastAsia="楷体_GB2312"/>
          <w:color w:val="auto"/>
          <w:szCs w:val="28"/>
        </w:rPr>
        <w:t>强制猥亵、猥亵儿童</w:t>
      </w:r>
      <w:r>
        <w:rPr>
          <w:rFonts w:hint="eastAsia" w:ascii="楷体_GB2312" w:eastAsia="楷体_GB2312"/>
          <w:color w:val="auto"/>
          <w:szCs w:val="28"/>
        </w:rPr>
        <w:t>罪，判处有期徒刑</w:t>
      </w:r>
      <w:r>
        <w:rPr>
          <w:rFonts w:ascii="楷体_GB2312" w:eastAsia="楷体_GB2312"/>
          <w:color w:val="auto"/>
          <w:szCs w:val="28"/>
        </w:rPr>
        <w:t>四年零六个月</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自2021年07月14日至2026年01月13日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2022年02月22日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9个月23天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2022年11月，2023年4月10月，2024年3月9月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于明国</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于明国</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8" o:spid="_x0000_s1026" o:spt="202" type="#_x0000_t202" style="position:absolute;left:0pt;margin-left:0pt;margin-top:728.25pt;height:144pt;width:144pt;mso-position-vertical-relative:page;mso-wrap-style:none;z-index:25166643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qoN+cq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于明国</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14944"/>
    <w:rsid w:val="3DB1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2025-03-22T02:28:00Z</dcterms:created>
  <dc:creator>Administrator</dc:creator>
  <cp:lastModifiedBy>Administrator</cp:lastModifiedBy>
  <dcterms:modified xsi:type="dcterms:W3CDTF">2025-03-22T02:28:38Z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