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hint="eastAsia" w:ascii="楷体_GB2312" w:eastAsia="楷体_GB2312"/>
          <w:color w:val="auto"/>
          <w:szCs w:val="28"/>
          <w:lang w:eastAsia="zh-CN"/>
        </w:rPr>
      </w:pPr>
      <w:r>
        <w:rPr>
          <w:rFonts w:hint="eastAsia" w:ascii="楷体_GB2312" w:eastAsia="楷体_GB2312"/>
          <w:color w:val="auto"/>
          <w:szCs w:val="28"/>
          <w:lang w:eastAsia="zh-CN"/>
        </w:rPr>
        <w:t>（2025）宛狱减字第</w:t>
      </w:r>
      <w:r>
        <w:rPr>
          <w:rFonts w:hint="eastAsia" w:ascii="楷体_GB2312" w:eastAsia="楷体_GB2312"/>
          <w:color w:val="auto"/>
          <w:szCs w:val="28"/>
          <w:lang w:val="en-US" w:eastAsia="zh-CN"/>
        </w:rPr>
        <w:t>184</w:t>
      </w:r>
      <w:r>
        <w:rPr>
          <w:rFonts w:hint="eastAsia" w:ascii="楷体_GB2312" w:eastAsia="楷体_GB2312"/>
          <w:color w:val="auto"/>
          <w:szCs w:val="28"/>
          <w:lang w:eastAsia="zh-CN"/>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张有富</w:t>
      </w:r>
      <w:r>
        <w:rPr>
          <w:rFonts w:hint="eastAsia" w:ascii="楷体_GB2312" w:hAnsi="宋体" w:eastAsia="楷体_GB2312"/>
          <w:color w:val="auto"/>
          <w:spacing w:val="28"/>
          <w:szCs w:val="28"/>
          <w:u w:val="none" w:color="auto"/>
        </w:rPr>
        <w:t>，男，1952年9月19日出生，汉族，原户籍所在地河南省镇平县，因强奸罪经河南省镇平县人民法院于2018年12月26日以（2018）豫1324刑初906号刑事判决书判处有期徒刑8年；附加刑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刑期自2018年10月8日起至2026年10月7日止；于2019年1月17日送我狱服刑改造。服刑期间执行刑期变动情况：</w:t>
      </w:r>
      <w:r>
        <w:rPr>
          <w:rFonts w:hint="eastAsia" w:ascii="楷体_GB2312" w:eastAsia="楷体_GB2312"/>
          <w:color w:val="auto"/>
          <w:szCs w:val="28"/>
        </w:rPr>
        <w:t>2021年8月17日被</w:t>
      </w:r>
      <w:r>
        <w:rPr>
          <w:rFonts w:hint="eastAsia" w:ascii="楷体_GB2312" w:eastAsia="楷体_GB2312"/>
          <w:color w:val="auto"/>
          <w:szCs w:val="28"/>
          <w:lang w:eastAsia="zh-CN"/>
        </w:rPr>
        <w:t>河南省</w:t>
      </w:r>
      <w:r>
        <w:rPr>
          <w:rFonts w:hint="eastAsia" w:ascii="楷体_GB2312" w:eastAsia="楷体_GB2312"/>
          <w:color w:val="auto"/>
          <w:szCs w:val="28"/>
        </w:rPr>
        <w:t>南阳市中级人民法院以(2021)豫13刑更479号刑事裁定书裁定减刑6个月</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1</w:t>
      </w:r>
      <w:r>
        <w:rPr>
          <w:rFonts w:hint="eastAsia" w:ascii="楷体_GB2312" w:hAnsi="宋体" w:eastAsia="楷体_GB2312"/>
          <w:color w:val="auto"/>
          <w:spacing w:val="28"/>
          <w:szCs w:val="28"/>
          <w:u w:val="none" w:color="auto"/>
          <w:lang w:eastAsia="zh-CN"/>
        </w:rPr>
        <w:t>年零</w:t>
      </w:r>
      <w:r>
        <w:rPr>
          <w:rFonts w:hint="eastAsia" w:ascii="楷体_GB2312" w:hAnsi="宋体" w:eastAsia="楷体_GB2312"/>
          <w:color w:val="auto"/>
          <w:spacing w:val="28"/>
          <w:szCs w:val="28"/>
          <w:u w:val="none" w:color="auto"/>
          <w:lang w:val="en-US" w:eastAsia="zh-CN"/>
        </w:rPr>
        <w:t>1</w:t>
      </w:r>
      <w:r>
        <w:rPr>
          <w:rFonts w:hint="eastAsia" w:ascii="楷体_GB2312" w:hAnsi="宋体" w:eastAsia="楷体_GB2312"/>
          <w:color w:val="auto"/>
          <w:spacing w:val="28"/>
          <w:szCs w:val="28"/>
          <w:u w:val="none" w:color="auto"/>
        </w:rPr>
        <w:t>7天。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w:t>
      </w:r>
      <w:r>
        <w:rPr>
          <w:rFonts w:hint="eastAsia" w:ascii="楷体_GB2312" w:hAnsi="楷体_GB2312" w:eastAsia="楷体_GB2312"/>
          <w:color w:val="auto"/>
          <w:spacing w:val="20"/>
          <w:szCs w:val="28"/>
          <w:u w:val="single" w:color="auto"/>
          <w:lang w:eastAsia="zh-CN"/>
        </w:rPr>
        <w:t>2024年12月31日（包括2025年1月21日前已审批签章过且已完成所有法定程序后的表扬奖励、计分考核），</w:t>
      </w:r>
      <w:r>
        <w:rPr>
          <w:rFonts w:hint="eastAsia" w:ascii="楷体_GB2312" w:hAnsi="楷体_GB2312" w:eastAsia="楷体_GB2312"/>
          <w:color w:val="auto"/>
          <w:spacing w:val="20"/>
          <w:szCs w:val="28"/>
          <w:u w:val="single" w:color="auto"/>
        </w:rPr>
        <w:t>于21年10月、</w:t>
      </w:r>
    </w:p>
    <w:p>
      <w:pPr>
        <w:spacing w:line="500" w:lineRule="exact"/>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22年4月10月、23年3月9月、24年3月8月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表扬奖励7</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张有富</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七个月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二0二五年三月二十一日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张有富</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247FF"/>
    <w:rsid w:val="05F7678A"/>
    <w:rsid w:val="09F247FF"/>
    <w:rsid w:val="2D350FC6"/>
    <w:rsid w:val="38953844"/>
    <w:rsid w:val="441748A7"/>
    <w:rsid w:val="553F3F8F"/>
    <w:rsid w:val="56FE7371"/>
    <w:rsid w:val="5FA367DE"/>
    <w:rsid w:val="5FFC64E2"/>
    <w:rsid w:val="71B1539A"/>
    <w:rsid w:val="7DC0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816</Words>
  <Characters>878</Characters>
  <Lines>0</Lines>
  <Paragraphs>0</Paragraphs>
  <TotalTime>0</TotalTime>
  <ScaleCrop>false</ScaleCrop>
  <LinksUpToDate>false</LinksUpToDate>
  <CharactersWithSpaces>913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2025-03-21T06:40:00Z</dcterms:created>
  <dc:creator>Administrator</dc:creator>
  <cp:lastModifiedBy>Administrator</cp:lastModifiedBy>
  <dcterms:modified xsi:type="dcterms:W3CDTF">2025-03-21T06:43:40Z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DD4847C7285246B0973B59932C92E9D0</vt:lpwstr>
  </property>
</Properties>
</file>