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344</w:t>
      </w:r>
      <w:r>
        <w:rPr>
          <w:rFonts w:hint="eastAsia" w:ascii="楷体_GB2312" w:eastAsia="楷体_GB2312"/>
          <w:szCs w:val="28"/>
        </w:rPr>
        <w:t>号</w:t>
      </w:r>
    </w:p>
    <w:p>
      <w:pPr>
        <w:spacing w:line="500" w:lineRule="exact"/>
        <w:ind w:firstLine="555"/>
        <w:rPr>
          <w:rFonts w:hint="eastAsia" w:ascii="楷体_GB2312" w:hAnsi="Times New Roman" w:eastAsia="楷体_GB2312" w:cs="Times New Roman"/>
          <w:szCs w:val="28"/>
          <w:lang w:eastAsia="zh-CN"/>
        </w:rPr>
      </w:pPr>
      <w:r>
        <w:rPr>
          <w:rFonts w:hint="eastAsia" w:ascii="楷体_GB2312" w:eastAsia="楷体_GB2312"/>
          <w:sz w:val="24"/>
          <w:szCs w:val="24"/>
        </w:rPr>
        <w:t>罪犯</w:t>
      </w:r>
      <w:r>
        <w:rPr>
          <w:rFonts w:hint="eastAsia" w:ascii="楷体_GB2312" w:eastAsia="楷体_GB2312"/>
          <w:sz w:val="24"/>
          <w:szCs w:val="24"/>
          <w:lang w:eastAsia="zh-CN"/>
        </w:rPr>
        <w:t>胡保玺</w:t>
      </w:r>
      <w:r>
        <w:rPr>
          <w:rFonts w:hint="eastAsia" w:ascii="楷体_GB2312" w:eastAsia="楷体_GB2312"/>
          <w:sz w:val="24"/>
          <w:szCs w:val="24"/>
        </w:rPr>
        <w:t>，男，</w:t>
      </w:r>
      <w:r>
        <w:rPr>
          <w:rFonts w:ascii="楷体_GB2312" w:eastAsia="楷体_GB2312"/>
          <w:sz w:val="24"/>
          <w:szCs w:val="24"/>
        </w:rPr>
        <w:t>19</w:t>
      </w:r>
      <w:r>
        <w:rPr>
          <w:rFonts w:hint="eastAsia" w:ascii="楷体_GB2312" w:eastAsia="楷体_GB2312"/>
          <w:sz w:val="24"/>
          <w:szCs w:val="24"/>
          <w:lang w:val="en-US" w:eastAsia="zh-CN"/>
        </w:rPr>
        <w:t>76</w:t>
      </w:r>
      <w:r>
        <w:rPr>
          <w:rFonts w:ascii="楷体_GB2312" w:eastAsia="楷体_GB2312"/>
          <w:sz w:val="24"/>
          <w:szCs w:val="24"/>
        </w:rPr>
        <w:t>年</w:t>
      </w:r>
      <w:r>
        <w:rPr>
          <w:rFonts w:hint="eastAsia" w:ascii="楷体_GB2312" w:eastAsia="楷体_GB2312"/>
          <w:sz w:val="24"/>
          <w:szCs w:val="24"/>
          <w:lang w:val="en-US" w:eastAsia="zh-CN"/>
        </w:rPr>
        <w:t>10</w:t>
      </w:r>
      <w:r>
        <w:rPr>
          <w:rFonts w:ascii="楷体_GB2312" w:eastAsia="楷体_GB2312"/>
          <w:sz w:val="24"/>
          <w:szCs w:val="24"/>
        </w:rPr>
        <w:t>月</w:t>
      </w:r>
      <w:r>
        <w:rPr>
          <w:rFonts w:hint="eastAsia" w:ascii="楷体_GB2312" w:eastAsia="楷体_GB2312"/>
          <w:sz w:val="24"/>
          <w:szCs w:val="24"/>
          <w:lang w:val="en-US" w:eastAsia="zh-CN"/>
        </w:rPr>
        <w:t>27</w:t>
      </w:r>
      <w:r>
        <w:rPr>
          <w:rFonts w:ascii="楷体_GB2312" w:eastAsia="楷体_GB2312"/>
          <w:sz w:val="24"/>
          <w:szCs w:val="24"/>
        </w:rPr>
        <w:t>日</w:t>
      </w:r>
      <w:r>
        <w:rPr>
          <w:rFonts w:hint="eastAsia" w:ascii="楷体_GB2312" w:eastAsia="楷体_GB2312"/>
          <w:sz w:val="24"/>
          <w:szCs w:val="24"/>
        </w:rPr>
        <w:t>出生，汉族，原户籍所在地河南省</w:t>
      </w:r>
      <w:r>
        <w:rPr>
          <w:rFonts w:hint="eastAsia" w:ascii="楷体_GB2312" w:eastAsia="楷体_GB2312"/>
          <w:sz w:val="24"/>
          <w:szCs w:val="24"/>
          <w:lang w:eastAsia="zh-CN"/>
        </w:rPr>
        <w:t>桐柏</w:t>
      </w:r>
      <w:r>
        <w:rPr>
          <w:rFonts w:hint="eastAsia" w:ascii="楷体_GB2312" w:eastAsia="楷体_GB2312"/>
          <w:sz w:val="24"/>
          <w:szCs w:val="24"/>
        </w:rPr>
        <w:t>县</w:t>
      </w:r>
      <w:r>
        <w:rPr>
          <w:rFonts w:hint="eastAsia" w:ascii="楷体_GB2312" w:eastAsia="楷体_GB2312"/>
          <w:sz w:val="24"/>
          <w:szCs w:val="24"/>
          <w:lang w:eastAsia="zh-CN"/>
        </w:rPr>
        <w:t>。</w:t>
      </w:r>
      <w:r>
        <w:rPr>
          <w:rFonts w:hint="eastAsia" w:ascii="楷体_GB2312" w:eastAsia="楷体_GB2312"/>
          <w:sz w:val="24"/>
          <w:szCs w:val="24"/>
        </w:rPr>
        <w:t>因</w:t>
      </w:r>
      <w:r>
        <w:rPr>
          <w:rFonts w:hint="eastAsia" w:ascii="楷体_GB2312" w:hAnsi="Times New Roman" w:eastAsia="楷体_GB2312" w:cs="Times New Roman"/>
          <w:sz w:val="24"/>
          <w:szCs w:val="24"/>
        </w:rPr>
        <w:t>非法占用农用地罪</w:t>
      </w:r>
      <w:r>
        <w:rPr>
          <w:rFonts w:hint="eastAsia" w:ascii="楷体_GB2312" w:eastAsia="楷体_GB2312"/>
          <w:sz w:val="24"/>
          <w:szCs w:val="24"/>
        </w:rPr>
        <w:t>经</w:t>
      </w:r>
      <w:r>
        <w:rPr>
          <w:rFonts w:hint="eastAsia" w:ascii="楷体_GB2312" w:hAnsi="Times New Roman" w:eastAsia="楷体_GB2312" w:cs="Times New Roman"/>
          <w:sz w:val="24"/>
          <w:szCs w:val="24"/>
          <w:lang w:val="en-US" w:eastAsia="zh-CN"/>
        </w:rPr>
        <w:t>河南省桐柏县人民法院</w:t>
      </w:r>
      <w:r>
        <w:rPr>
          <w:rFonts w:hint="eastAsia" w:ascii="楷体_GB2312" w:hAnsi="Times New Roman" w:eastAsia="楷体_GB2312" w:cs="Times New Roman"/>
          <w:sz w:val="24"/>
          <w:szCs w:val="24"/>
        </w:rPr>
        <w:t>于</w:t>
      </w:r>
      <w:r>
        <w:rPr>
          <w:rFonts w:hint="eastAsia" w:ascii="楷体_GB2312" w:hAnsi="Times New Roman" w:eastAsia="楷体_GB2312" w:cs="Times New Roman"/>
          <w:sz w:val="24"/>
          <w:szCs w:val="24"/>
          <w:lang w:val="en-US" w:eastAsia="zh-CN"/>
        </w:rPr>
        <w:t>2016年7月25日</w:t>
      </w:r>
      <w:r>
        <w:rPr>
          <w:rFonts w:hint="eastAsia" w:ascii="楷体_GB2312" w:hAnsi="Times New Roman" w:eastAsia="楷体_GB2312" w:cs="Times New Roman"/>
          <w:sz w:val="24"/>
          <w:szCs w:val="24"/>
        </w:rPr>
        <w:t>以（20</w:t>
      </w:r>
      <w:r>
        <w:rPr>
          <w:rFonts w:hint="eastAsia" w:ascii="楷体_GB2312" w:hAnsi="Times New Roman" w:eastAsia="楷体_GB2312" w:cs="Times New Roman"/>
          <w:sz w:val="24"/>
          <w:szCs w:val="24"/>
          <w:lang w:val="en-US" w:eastAsia="zh-CN"/>
        </w:rPr>
        <w:t>16</w:t>
      </w:r>
      <w:r>
        <w:rPr>
          <w:rFonts w:hint="eastAsia" w:ascii="楷体_GB2312" w:hAnsi="Times New Roman" w:eastAsia="楷体_GB2312" w:cs="Times New Roman"/>
          <w:sz w:val="24"/>
          <w:szCs w:val="24"/>
        </w:rPr>
        <w:t>）豫1330刑初</w:t>
      </w:r>
      <w:r>
        <w:rPr>
          <w:rFonts w:hint="eastAsia" w:ascii="楷体_GB2312" w:hAnsi="Times New Roman" w:eastAsia="楷体_GB2312" w:cs="Times New Roman"/>
          <w:sz w:val="24"/>
          <w:szCs w:val="24"/>
          <w:lang w:val="en-US" w:eastAsia="zh-CN"/>
        </w:rPr>
        <w:t>149</w:t>
      </w:r>
      <w:r>
        <w:rPr>
          <w:rFonts w:hint="eastAsia" w:ascii="楷体_GB2312" w:hAnsi="Times New Roman" w:eastAsia="楷体_GB2312" w:cs="Times New Roman"/>
          <w:sz w:val="24"/>
          <w:szCs w:val="24"/>
        </w:rPr>
        <w:t>号刑事判决书判处有期徒刑</w:t>
      </w:r>
      <w:r>
        <w:rPr>
          <w:rFonts w:hint="eastAsia" w:ascii="楷体_GB2312" w:hAnsi="Times New Roman" w:eastAsia="楷体_GB2312" w:cs="Times New Roman"/>
          <w:sz w:val="24"/>
          <w:szCs w:val="24"/>
          <w:lang w:val="en-US" w:eastAsia="zh-CN"/>
        </w:rPr>
        <w:t>6个月，缓刑1年并处罚金人民币15000元。因</w:t>
      </w:r>
      <w:r>
        <w:rPr>
          <w:rFonts w:hint="eastAsia" w:ascii="楷体_GB2312" w:hAnsi="Times New Roman" w:eastAsia="楷体_GB2312" w:cs="Times New Roman"/>
          <w:sz w:val="24"/>
          <w:szCs w:val="24"/>
          <w:lang w:eastAsia="zh-CN"/>
        </w:rPr>
        <w:t>非法采矿余</w:t>
      </w:r>
      <w:r>
        <w:rPr>
          <w:rFonts w:hint="eastAsia" w:ascii="楷体_GB2312" w:hAnsi="Times New Roman" w:eastAsia="楷体_GB2312" w:cs="Times New Roman"/>
          <w:sz w:val="24"/>
          <w:szCs w:val="24"/>
          <w:lang w:val="en-US" w:eastAsia="zh-CN"/>
        </w:rPr>
        <w:t>漏罪于2018</w:t>
      </w:r>
      <w:r>
        <w:rPr>
          <w:rFonts w:hint="eastAsia" w:ascii="楷体_GB2312" w:hAnsi="Times New Roman" w:eastAsia="楷体_GB2312" w:cs="Times New Roman"/>
          <w:sz w:val="24"/>
          <w:szCs w:val="24"/>
        </w:rPr>
        <w:t>年</w:t>
      </w:r>
      <w:r>
        <w:rPr>
          <w:rFonts w:hint="eastAsia" w:ascii="楷体_GB2312" w:hAnsi="Times New Roman" w:eastAsia="楷体_GB2312" w:cs="Times New Roman"/>
          <w:sz w:val="24"/>
          <w:szCs w:val="24"/>
          <w:lang w:val="en-US" w:eastAsia="zh-CN"/>
        </w:rPr>
        <w:t>11</w:t>
      </w:r>
      <w:r>
        <w:rPr>
          <w:rFonts w:hint="eastAsia" w:ascii="楷体_GB2312" w:hAnsi="Times New Roman" w:eastAsia="楷体_GB2312" w:cs="Times New Roman"/>
          <w:sz w:val="24"/>
          <w:szCs w:val="24"/>
        </w:rPr>
        <w:t>月</w:t>
      </w:r>
      <w:r>
        <w:rPr>
          <w:rFonts w:hint="eastAsia" w:ascii="楷体_GB2312" w:hAnsi="Times New Roman" w:eastAsia="楷体_GB2312" w:cs="Times New Roman"/>
          <w:sz w:val="24"/>
          <w:szCs w:val="24"/>
          <w:lang w:val="en-US" w:eastAsia="zh-CN"/>
        </w:rPr>
        <w:t>14</w:t>
      </w:r>
      <w:r>
        <w:rPr>
          <w:rFonts w:hint="eastAsia" w:ascii="楷体_GB2312" w:hAnsi="Times New Roman" w:eastAsia="楷体_GB2312" w:cs="Times New Roman"/>
          <w:sz w:val="24"/>
          <w:szCs w:val="24"/>
        </w:rPr>
        <w:t>日</w:t>
      </w:r>
      <w:r>
        <w:rPr>
          <w:rFonts w:hint="eastAsia" w:ascii="楷体_GB2312" w:hAnsi="Times New Roman" w:eastAsia="楷体_GB2312" w:cs="Times New Roman"/>
          <w:sz w:val="24"/>
          <w:szCs w:val="24"/>
          <w:lang w:val="en-US" w:eastAsia="zh-CN"/>
        </w:rPr>
        <w:t>河南省桐柏县人民法院</w:t>
      </w:r>
      <w:r>
        <w:rPr>
          <w:rFonts w:hint="eastAsia" w:ascii="楷体_GB2312" w:hAnsi="Times New Roman" w:eastAsia="楷体_GB2312" w:cs="Times New Roman"/>
          <w:sz w:val="24"/>
          <w:szCs w:val="24"/>
        </w:rPr>
        <w:t>作出（</w:t>
      </w:r>
      <w:r>
        <w:rPr>
          <w:rFonts w:hint="eastAsia" w:ascii="楷体_GB2312" w:hAnsi="Times New Roman" w:eastAsia="楷体_GB2312" w:cs="Times New Roman"/>
          <w:sz w:val="24"/>
          <w:szCs w:val="24"/>
          <w:lang w:val="en-US" w:eastAsia="zh-CN"/>
        </w:rPr>
        <w:t>2018</w:t>
      </w:r>
      <w:r>
        <w:rPr>
          <w:rFonts w:hint="eastAsia" w:ascii="楷体_GB2312" w:hAnsi="Times New Roman" w:eastAsia="楷体_GB2312" w:cs="Times New Roman"/>
          <w:sz w:val="24"/>
          <w:szCs w:val="24"/>
        </w:rPr>
        <w:t>）豫</w:t>
      </w:r>
      <w:r>
        <w:rPr>
          <w:rFonts w:hint="eastAsia" w:ascii="楷体_GB2312" w:hAnsi="Times New Roman" w:eastAsia="楷体_GB2312" w:cs="Times New Roman"/>
          <w:sz w:val="24"/>
          <w:szCs w:val="24"/>
          <w:lang w:val="en-US" w:eastAsia="zh-CN"/>
        </w:rPr>
        <w:t>1330</w:t>
      </w:r>
      <w:r>
        <w:rPr>
          <w:rFonts w:hint="eastAsia" w:ascii="楷体_GB2312" w:hAnsi="Times New Roman" w:eastAsia="楷体_GB2312" w:cs="Times New Roman"/>
          <w:sz w:val="24"/>
          <w:szCs w:val="24"/>
        </w:rPr>
        <w:t>刑</w:t>
      </w:r>
      <w:r>
        <w:rPr>
          <w:rFonts w:hint="eastAsia" w:ascii="楷体_GB2312" w:hAnsi="Times New Roman" w:eastAsia="楷体_GB2312" w:cs="Times New Roman"/>
          <w:sz w:val="24"/>
          <w:szCs w:val="24"/>
          <w:lang w:val="en-US" w:eastAsia="zh-CN"/>
        </w:rPr>
        <w:t>初454</w:t>
      </w:r>
      <w:r>
        <w:rPr>
          <w:rFonts w:hint="eastAsia" w:ascii="楷体_GB2312" w:hAnsi="Times New Roman" w:eastAsia="楷体_GB2312" w:cs="Times New Roman"/>
          <w:sz w:val="24"/>
          <w:szCs w:val="24"/>
        </w:rPr>
        <w:t>号</w:t>
      </w:r>
      <w:r>
        <w:rPr>
          <w:rFonts w:hint="eastAsia" w:ascii="楷体_GB2312" w:hAnsi="Times New Roman" w:eastAsia="楷体_GB2312" w:cs="Times New Roman"/>
          <w:sz w:val="24"/>
          <w:szCs w:val="24"/>
          <w:lang w:val="en-US" w:eastAsia="zh-CN"/>
        </w:rPr>
        <w:t>刑事判决书</w:t>
      </w:r>
      <w:r>
        <w:rPr>
          <w:rFonts w:hint="eastAsia" w:ascii="楷体_GB2312" w:hAnsi="Times New Roman" w:eastAsia="楷体_GB2312" w:cs="Times New Roman"/>
          <w:sz w:val="24"/>
          <w:szCs w:val="24"/>
        </w:rPr>
        <w:t>，以</w:t>
      </w:r>
      <w:r>
        <w:rPr>
          <w:rFonts w:hint="eastAsia" w:ascii="楷体_GB2312" w:hAnsi="Times New Roman" w:eastAsia="楷体_GB2312" w:cs="Times New Roman"/>
          <w:sz w:val="24"/>
          <w:szCs w:val="24"/>
          <w:lang w:eastAsia="zh-CN"/>
        </w:rPr>
        <w:t>胡保玺</w:t>
      </w:r>
      <w:r>
        <w:rPr>
          <w:rFonts w:hint="eastAsia" w:ascii="楷体_GB2312" w:hAnsi="Times New Roman" w:eastAsia="楷体_GB2312" w:cs="Times New Roman"/>
          <w:sz w:val="24"/>
          <w:szCs w:val="24"/>
        </w:rPr>
        <w:t>犯</w:t>
      </w:r>
      <w:r>
        <w:rPr>
          <w:rFonts w:hint="eastAsia" w:ascii="楷体_GB2312" w:hAnsi="Times New Roman" w:eastAsia="楷体_GB2312" w:cs="Times New Roman"/>
          <w:sz w:val="24"/>
          <w:szCs w:val="24"/>
          <w:lang w:eastAsia="zh-CN"/>
        </w:rPr>
        <w:t>非法采矿</w:t>
      </w:r>
      <w:r>
        <w:rPr>
          <w:rFonts w:hint="eastAsia" w:ascii="楷体_GB2312" w:hAnsi="Times New Roman" w:eastAsia="楷体_GB2312" w:cs="Times New Roman"/>
          <w:sz w:val="24"/>
          <w:szCs w:val="24"/>
          <w:lang w:val="en-US" w:eastAsia="zh-CN"/>
        </w:rPr>
        <w:t>罪</w:t>
      </w:r>
      <w:r>
        <w:rPr>
          <w:rFonts w:hint="eastAsia" w:ascii="楷体_GB2312" w:hAnsi="Times New Roman" w:eastAsia="楷体_GB2312" w:cs="Times New Roman"/>
          <w:sz w:val="24"/>
          <w:szCs w:val="24"/>
        </w:rPr>
        <w:t>，判处有期徒刑</w:t>
      </w:r>
      <w:r>
        <w:rPr>
          <w:rFonts w:hint="eastAsia" w:ascii="楷体_GB2312" w:hAnsi="Times New Roman" w:eastAsia="楷体_GB2312" w:cs="Times New Roman"/>
          <w:sz w:val="24"/>
          <w:szCs w:val="24"/>
          <w:lang w:val="en-US" w:eastAsia="zh-CN"/>
        </w:rPr>
        <w:t>4年，并处罚金35000元，与前罪判处刑罚合并，决定执行</w:t>
      </w:r>
      <w:r>
        <w:rPr>
          <w:rFonts w:hint="eastAsia" w:ascii="楷体_GB2312" w:hAnsi="Times New Roman" w:eastAsia="楷体_GB2312" w:cs="Times New Roman"/>
          <w:sz w:val="24"/>
          <w:szCs w:val="24"/>
        </w:rPr>
        <w:t>有期徒刑</w:t>
      </w:r>
      <w:r>
        <w:rPr>
          <w:rFonts w:hint="eastAsia" w:ascii="楷体_GB2312" w:hAnsi="Times New Roman" w:eastAsia="楷体_GB2312" w:cs="Times New Roman"/>
          <w:sz w:val="24"/>
          <w:szCs w:val="24"/>
          <w:lang w:val="en-US" w:eastAsia="zh-CN"/>
        </w:rPr>
        <w:t>4年2个月，并处罚金50000元。因</w:t>
      </w:r>
      <w:r>
        <w:rPr>
          <w:rFonts w:hint="eastAsia" w:ascii="楷体_GB2312" w:hAnsi="Times New Roman" w:eastAsia="楷体_GB2312" w:cs="Times New Roman"/>
          <w:sz w:val="24"/>
          <w:szCs w:val="24"/>
        </w:rPr>
        <w:t>寻衅滋事、非法转让、倒卖土地使用权</w:t>
      </w:r>
      <w:r>
        <w:rPr>
          <w:rFonts w:hint="eastAsia" w:ascii="楷体_GB2312" w:hAnsi="Times New Roman" w:eastAsia="楷体_GB2312" w:cs="Times New Roman"/>
          <w:sz w:val="24"/>
          <w:szCs w:val="24"/>
          <w:lang w:eastAsia="zh-CN"/>
        </w:rPr>
        <w:t>余</w:t>
      </w:r>
      <w:r>
        <w:rPr>
          <w:rFonts w:hint="eastAsia" w:ascii="楷体_GB2312" w:hAnsi="Times New Roman" w:eastAsia="楷体_GB2312" w:cs="Times New Roman"/>
          <w:sz w:val="24"/>
          <w:szCs w:val="24"/>
          <w:lang w:val="en-US" w:eastAsia="zh-CN"/>
        </w:rPr>
        <w:t>漏罪于2020</w:t>
      </w:r>
      <w:r>
        <w:rPr>
          <w:rFonts w:hint="eastAsia" w:ascii="楷体_GB2312" w:hAnsi="Times New Roman" w:eastAsia="楷体_GB2312" w:cs="Times New Roman"/>
          <w:sz w:val="24"/>
          <w:szCs w:val="24"/>
        </w:rPr>
        <w:t>年</w:t>
      </w:r>
      <w:r>
        <w:rPr>
          <w:rFonts w:hint="eastAsia" w:ascii="楷体_GB2312" w:hAnsi="Times New Roman" w:eastAsia="楷体_GB2312" w:cs="Times New Roman"/>
          <w:sz w:val="24"/>
          <w:szCs w:val="24"/>
          <w:lang w:val="en-US" w:eastAsia="zh-CN"/>
        </w:rPr>
        <w:t>11</w:t>
      </w:r>
      <w:r>
        <w:rPr>
          <w:rFonts w:hint="eastAsia" w:ascii="楷体_GB2312" w:hAnsi="Times New Roman" w:eastAsia="楷体_GB2312" w:cs="Times New Roman"/>
          <w:sz w:val="24"/>
          <w:szCs w:val="24"/>
        </w:rPr>
        <w:t>月</w:t>
      </w:r>
      <w:r>
        <w:rPr>
          <w:rFonts w:hint="eastAsia" w:ascii="楷体_GB2312" w:hAnsi="Times New Roman" w:eastAsia="楷体_GB2312" w:cs="Times New Roman"/>
          <w:sz w:val="24"/>
          <w:szCs w:val="24"/>
          <w:lang w:val="en-US" w:eastAsia="zh-CN"/>
        </w:rPr>
        <w:t>26</w:t>
      </w:r>
      <w:r>
        <w:rPr>
          <w:rFonts w:hint="eastAsia" w:ascii="楷体_GB2312" w:hAnsi="Times New Roman" w:eastAsia="楷体_GB2312" w:cs="Times New Roman"/>
          <w:sz w:val="24"/>
          <w:szCs w:val="24"/>
        </w:rPr>
        <w:t>日</w:t>
      </w:r>
      <w:r>
        <w:rPr>
          <w:rFonts w:hint="eastAsia" w:ascii="楷体_GB2312" w:hAnsi="Times New Roman" w:eastAsia="楷体_GB2312" w:cs="Times New Roman"/>
          <w:sz w:val="24"/>
          <w:szCs w:val="24"/>
          <w:lang w:val="en-US" w:eastAsia="zh-CN"/>
        </w:rPr>
        <w:t>河南省桐柏县</w:t>
      </w:r>
      <w:r>
        <w:rPr>
          <w:rFonts w:hint="eastAsia" w:ascii="楷体_GB2312" w:hAnsi="Times New Roman" w:eastAsia="楷体_GB2312" w:cs="Times New Roman"/>
          <w:sz w:val="24"/>
          <w:szCs w:val="24"/>
        </w:rPr>
        <w:t>人民法院作出（</w:t>
      </w:r>
      <w:r>
        <w:rPr>
          <w:rFonts w:hint="eastAsia" w:ascii="楷体_GB2312" w:hAnsi="Times New Roman" w:eastAsia="楷体_GB2312" w:cs="Times New Roman"/>
          <w:sz w:val="24"/>
          <w:szCs w:val="24"/>
          <w:lang w:val="en-US" w:eastAsia="zh-CN"/>
        </w:rPr>
        <w:t>2020</w:t>
      </w:r>
      <w:r>
        <w:rPr>
          <w:rFonts w:hint="eastAsia" w:ascii="楷体_GB2312" w:hAnsi="Times New Roman" w:eastAsia="楷体_GB2312" w:cs="Times New Roman"/>
          <w:sz w:val="24"/>
          <w:szCs w:val="24"/>
        </w:rPr>
        <w:t>）豫</w:t>
      </w:r>
      <w:r>
        <w:rPr>
          <w:rFonts w:hint="eastAsia" w:ascii="楷体_GB2312" w:hAnsi="Times New Roman" w:eastAsia="楷体_GB2312" w:cs="Times New Roman"/>
          <w:sz w:val="24"/>
          <w:szCs w:val="24"/>
          <w:lang w:val="en-US" w:eastAsia="zh-CN"/>
        </w:rPr>
        <w:t>1330</w:t>
      </w:r>
      <w:r>
        <w:rPr>
          <w:rFonts w:hint="eastAsia" w:ascii="楷体_GB2312" w:hAnsi="Times New Roman" w:eastAsia="楷体_GB2312" w:cs="Times New Roman"/>
          <w:sz w:val="24"/>
          <w:szCs w:val="24"/>
        </w:rPr>
        <w:t>刑</w:t>
      </w:r>
      <w:r>
        <w:rPr>
          <w:rFonts w:hint="eastAsia" w:ascii="楷体_GB2312" w:hAnsi="Times New Roman" w:eastAsia="楷体_GB2312" w:cs="Times New Roman"/>
          <w:sz w:val="24"/>
          <w:szCs w:val="24"/>
          <w:lang w:val="en-US" w:eastAsia="zh-CN"/>
        </w:rPr>
        <w:t>初362</w:t>
      </w:r>
      <w:r>
        <w:rPr>
          <w:rFonts w:hint="eastAsia" w:ascii="楷体_GB2312" w:hAnsi="Times New Roman" w:eastAsia="楷体_GB2312" w:cs="Times New Roman"/>
          <w:sz w:val="24"/>
          <w:szCs w:val="24"/>
        </w:rPr>
        <w:t>号</w:t>
      </w:r>
      <w:r>
        <w:rPr>
          <w:rFonts w:hint="eastAsia" w:ascii="楷体_GB2312" w:hAnsi="Times New Roman" w:eastAsia="楷体_GB2312" w:cs="Times New Roman"/>
          <w:sz w:val="24"/>
          <w:szCs w:val="24"/>
          <w:lang w:val="en-US" w:eastAsia="zh-CN"/>
        </w:rPr>
        <w:t>刑事判决书</w:t>
      </w:r>
      <w:r>
        <w:rPr>
          <w:rFonts w:hint="eastAsia" w:ascii="楷体_GB2312" w:hAnsi="Times New Roman" w:eastAsia="楷体_GB2312" w:cs="Times New Roman"/>
          <w:sz w:val="24"/>
          <w:szCs w:val="24"/>
        </w:rPr>
        <w:t>，以</w:t>
      </w:r>
      <w:r>
        <w:rPr>
          <w:rFonts w:hint="eastAsia" w:ascii="楷体_GB2312" w:hAnsi="Times New Roman" w:eastAsia="楷体_GB2312" w:cs="Times New Roman"/>
          <w:sz w:val="24"/>
          <w:szCs w:val="24"/>
          <w:lang w:eastAsia="zh-CN"/>
        </w:rPr>
        <w:t>胡保玺</w:t>
      </w:r>
      <w:r>
        <w:rPr>
          <w:rFonts w:hint="eastAsia" w:ascii="楷体_GB2312" w:hAnsi="Times New Roman" w:eastAsia="楷体_GB2312" w:cs="Times New Roman"/>
          <w:sz w:val="24"/>
          <w:szCs w:val="24"/>
        </w:rPr>
        <w:t>犯寻衅滋事</w:t>
      </w:r>
      <w:r>
        <w:rPr>
          <w:rFonts w:hint="eastAsia" w:ascii="楷体_GB2312" w:hAnsi="Times New Roman" w:eastAsia="楷体_GB2312" w:cs="Times New Roman"/>
          <w:sz w:val="24"/>
          <w:szCs w:val="24"/>
          <w:lang w:val="en-US" w:eastAsia="zh-CN"/>
        </w:rPr>
        <w:t>罪</w:t>
      </w:r>
      <w:r>
        <w:rPr>
          <w:rFonts w:hint="eastAsia" w:ascii="楷体_GB2312" w:hAnsi="Times New Roman" w:eastAsia="楷体_GB2312" w:cs="Times New Roman"/>
          <w:sz w:val="24"/>
          <w:szCs w:val="24"/>
        </w:rPr>
        <w:t>，判处有期徒刑</w:t>
      </w:r>
      <w:r>
        <w:rPr>
          <w:rFonts w:hint="eastAsia" w:ascii="楷体_GB2312" w:hAnsi="Times New Roman" w:eastAsia="楷体_GB2312" w:cs="Times New Roman"/>
          <w:sz w:val="24"/>
          <w:szCs w:val="24"/>
          <w:lang w:val="en-US" w:eastAsia="zh-CN"/>
        </w:rPr>
        <w:t>1年6个月，</w:t>
      </w:r>
      <w:r>
        <w:rPr>
          <w:rFonts w:hint="eastAsia" w:ascii="楷体_GB2312" w:hAnsi="Times New Roman" w:eastAsia="楷体_GB2312" w:cs="Times New Roman"/>
          <w:sz w:val="24"/>
          <w:szCs w:val="24"/>
        </w:rPr>
        <w:t>犯非法转让、倒卖土地使用权</w:t>
      </w:r>
      <w:r>
        <w:rPr>
          <w:rFonts w:hint="eastAsia" w:ascii="楷体_GB2312" w:hAnsi="Times New Roman" w:eastAsia="楷体_GB2312" w:cs="Times New Roman"/>
          <w:sz w:val="24"/>
          <w:szCs w:val="24"/>
          <w:lang w:val="en-US" w:eastAsia="zh-CN"/>
        </w:rPr>
        <w:t>罪</w:t>
      </w:r>
      <w:r>
        <w:rPr>
          <w:rFonts w:hint="eastAsia" w:ascii="楷体_GB2312" w:hAnsi="Times New Roman" w:eastAsia="楷体_GB2312" w:cs="Times New Roman"/>
          <w:sz w:val="24"/>
          <w:szCs w:val="24"/>
        </w:rPr>
        <w:t>，判处有期徒刑</w:t>
      </w:r>
      <w:r>
        <w:rPr>
          <w:rFonts w:hint="eastAsia" w:ascii="楷体_GB2312" w:hAnsi="Times New Roman" w:eastAsia="楷体_GB2312" w:cs="Times New Roman"/>
          <w:sz w:val="24"/>
          <w:szCs w:val="24"/>
          <w:lang w:val="en-US" w:eastAsia="zh-CN"/>
        </w:rPr>
        <w:t>3年，并处罚金100000元，责令退赔2905676元，与前罪判处刑罚合并，决定执行</w:t>
      </w:r>
      <w:r>
        <w:rPr>
          <w:rFonts w:hint="eastAsia" w:ascii="楷体_GB2312" w:hAnsi="Times New Roman" w:eastAsia="楷体_GB2312" w:cs="Times New Roman"/>
          <w:sz w:val="24"/>
          <w:szCs w:val="24"/>
        </w:rPr>
        <w:t>有期徒刑</w:t>
      </w:r>
      <w:r>
        <w:rPr>
          <w:rFonts w:hint="eastAsia" w:ascii="楷体_GB2312" w:hAnsi="Times New Roman" w:eastAsia="楷体_GB2312" w:cs="Times New Roman"/>
          <w:sz w:val="24"/>
          <w:szCs w:val="24"/>
          <w:lang w:val="en-US" w:eastAsia="zh-CN"/>
        </w:rPr>
        <w:t>8年，并处罚金150000元，责令退赔2905676元。</w:t>
      </w:r>
      <w:r>
        <w:rPr>
          <w:rFonts w:hint="eastAsia" w:ascii="楷体_GB2312" w:hAnsi="Times New Roman" w:eastAsia="楷体_GB2312" w:cs="Times New Roman"/>
          <w:sz w:val="24"/>
          <w:szCs w:val="24"/>
        </w:rPr>
        <w:t>刑期自20</w:t>
      </w:r>
      <w:r>
        <w:rPr>
          <w:rFonts w:hint="eastAsia" w:ascii="楷体_GB2312" w:hAnsi="Times New Roman" w:eastAsia="楷体_GB2312" w:cs="Times New Roman"/>
          <w:sz w:val="24"/>
          <w:szCs w:val="24"/>
          <w:lang w:val="en-US" w:eastAsia="zh-CN"/>
        </w:rPr>
        <w:t>18</w:t>
      </w:r>
      <w:r>
        <w:rPr>
          <w:rFonts w:hint="eastAsia" w:ascii="楷体_GB2312" w:hAnsi="Times New Roman" w:eastAsia="楷体_GB2312" w:cs="Times New Roman"/>
          <w:sz w:val="24"/>
          <w:szCs w:val="24"/>
        </w:rPr>
        <w:t>年</w:t>
      </w:r>
      <w:r>
        <w:rPr>
          <w:rFonts w:hint="eastAsia" w:ascii="楷体_GB2312" w:hAnsi="Times New Roman" w:eastAsia="楷体_GB2312" w:cs="Times New Roman"/>
          <w:sz w:val="24"/>
          <w:szCs w:val="24"/>
          <w:lang w:val="en-US" w:eastAsia="zh-CN"/>
        </w:rPr>
        <w:t>4</w:t>
      </w:r>
      <w:r>
        <w:rPr>
          <w:rFonts w:hint="eastAsia" w:ascii="楷体_GB2312" w:hAnsi="Times New Roman" w:eastAsia="楷体_GB2312" w:cs="Times New Roman"/>
          <w:sz w:val="24"/>
          <w:szCs w:val="24"/>
        </w:rPr>
        <w:t>月</w:t>
      </w:r>
      <w:r>
        <w:rPr>
          <w:rFonts w:hint="eastAsia" w:ascii="楷体_GB2312" w:hAnsi="Times New Roman" w:eastAsia="楷体_GB2312" w:cs="Times New Roman"/>
          <w:sz w:val="24"/>
          <w:szCs w:val="24"/>
          <w:lang w:val="en-US" w:eastAsia="zh-CN"/>
        </w:rPr>
        <w:t>13</w:t>
      </w:r>
      <w:r>
        <w:rPr>
          <w:rFonts w:hint="eastAsia" w:ascii="楷体_GB2312" w:hAnsi="Times New Roman" w:eastAsia="楷体_GB2312" w:cs="Times New Roman"/>
          <w:sz w:val="24"/>
          <w:szCs w:val="24"/>
        </w:rPr>
        <w:t>日至20</w:t>
      </w:r>
      <w:r>
        <w:rPr>
          <w:rFonts w:hint="eastAsia" w:ascii="楷体_GB2312" w:hAnsi="Times New Roman" w:eastAsia="楷体_GB2312" w:cs="Times New Roman"/>
          <w:sz w:val="24"/>
          <w:szCs w:val="24"/>
          <w:lang w:val="en-US" w:eastAsia="zh-CN"/>
        </w:rPr>
        <w:t>26</w:t>
      </w:r>
      <w:r>
        <w:rPr>
          <w:rFonts w:hint="eastAsia" w:ascii="楷体_GB2312" w:hAnsi="Times New Roman" w:eastAsia="楷体_GB2312" w:cs="Times New Roman"/>
          <w:sz w:val="24"/>
          <w:szCs w:val="24"/>
        </w:rPr>
        <w:t>年</w:t>
      </w:r>
      <w:r>
        <w:rPr>
          <w:rFonts w:hint="eastAsia" w:ascii="楷体_GB2312" w:hAnsi="Times New Roman" w:eastAsia="楷体_GB2312" w:cs="Times New Roman"/>
          <w:sz w:val="24"/>
          <w:szCs w:val="24"/>
          <w:lang w:val="en-US" w:eastAsia="zh-CN"/>
        </w:rPr>
        <w:t>4</w:t>
      </w:r>
      <w:r>
        <w:rPr>
          <w:rFonts w:hint="eastAsia" w:ascii="楷体_GB2312" w:hAnsi="Times New Roman" w:eastAsia="楷体_GB2312" w:cs="Times New Roman"/>
          <w:sz w:val="24"/>
          <w:szCs w:val="24"/>
        </w:rPr>
        <w:t>月</w:t>
      </w:r>
      <w:r>
        <w:rPr>
          <w:rFonts w:hint="eastAsia" w:ascii="楷体_GB2312" w:hAnsi="Times New Roman" w:eastAsia="楷体_GB2312" w:cs="Times New Roman"/>
          <w:sz w:val="24"/>
          <w:szCs w:val="24"/>
          <w:lang w:val="en-US" w:eastAsia="zh-CN"/>
        </w:rPr>
        <w:t>12</w:t>
      </w:r>
      <w:r>
        <w:rPr>
          <w:rFonts w:hint="eastAsia" w:ascii="楷体_GB2312" w:hAnsi="Times New Roman" w:eastAsia="楷体_GB2312" w:cs="Times New Roman"/>
          <w:sz w:val="24"/>
          <w:szCs w:val="24"/>
        </w:rPr>
        <w:t>日。于20</w:t>
      </w:r>
      <w:r>
        <w:rPr>
          <w:rFonts w:hint="eastAsia" w:ascii="楷体_GB2312" w:hAnsi="Times New Roman" w:eastAsia="楷体_GB2312" w:cs="Times New Roman"/>
          <w:sz w:val="24"/>
          <w:szCs w:val="24"/>
          <w:lang w:val="en-US" w:eastAsia="zh-CN"/>
        </w:rPr>
        <w:t>19</w:t>
      </w:r>
      <w:r>
        <w:rPr>
          <w:rFonts w:hint="eastAsia" w:ascii="楷体_GB2312" w:hAnsi="Times New Roman" w:eastAsia="楷体_GB2312" w:cs="Times New Roman"/>
          <w:sz w:val="24"/>
          <w:szCs w:val="24"/>
        </w:rPr>
        <w:t>年</w:t>
      </w:r>
      <w:r>
        <w:rPr>
          <w:rFonts w:hint="eastAsia" w:ascii="楷体_GB2312" w:hAnsi="Times New Roman" w:eastAsia="楷体_GB2312" w:cs="Times New Roman"/>
          <w:sz w:val="24"/>
          <w:szCs w:val="24"/>
          <w:lang w:val="en-US" w:eastAsia="zh-CN"/>
        </w:rPr>
        <w:t>1</w:t>
      </w:r>
      <w:r>
        <w:rPr>
          <w:rFonts w:hint="eastAsia" w:ascii="楷体_GB2312" w:hAnsi="Times New Roman" w:eastAsia="楷体_GB2312" w:cs="Times New Roman"/>
          <w:sz w:val="24"/>
          <w:szCs w:val="24"/>
        </w:rPr>
        <w:t>月</w:t>
      </w:r>
      <w:r>
        <w:rPr>
          <w:rFonts w:hint="eastAsia" w:ascii="楷体_GB2312" w:hAnsi="Times New Roman" w:eastAsia="楷体_GB2312" w:cs="Times New Roman"/>
          <w:sz w:val="24"/>
          <w:szCs w:val="24"/>
          <w:lang w:val="en-US" w:eastAsia="zh-CN"/>
        </w:rPr>
        <w:t>4</w:t>
      </w:r>
      <w:r>
        <w:rPr>
          <w:rFonts w:hint="eastAsia" w:ascii="楷体_GB2312" w:hAnsi="Times New Roman" w:eastAsia="楷体_GB2312" w:cs="Times New Roman"/>
          <w:sz w:val="24"/>
          <w:szCs w:val="24"/>
        </w:rPr>
        <w:t>日送我狱服刑改造。服刑期间执行刑期变动情况：</w:t>
      </w:r>
      <w:r>
        <w:rPr>
          <w:rFonts w:hint="eastAsia" w:ascii="楷体_GB2312" w:eastAsia="楷体_GB2312"/>
          <w:sz w:val="24"/>
          <w:szCs w:val="24"/>
        </w:rPr>
        <w:t>20</w:t>
      </w:r>
      <w:r>
        <w:rPr>
          <w:rFonts w:hint="eastAsia" w:ascii="楷体_GB2312" w:eastAsia="楷体_GB2312"/>
          <w:sz w:val="24"/>
          <w:szCs w:val="24"/>
          <w:lang w:val="en-US" w:eastAsia="zh-CN"/>
        </w:rPr>
        <w:t>23</w:t>
      </w:r>
      <w:r>
        <w:rPr>
          <w:rFonts w:hint="eastAsia" w:ascii="楷体_GB2312" w:eastAsia="楷体_GB2312"/>
          <w:sz w:val="24"/>
          <w:szCs w:val="24"/>
        </w:rPr>
        <w:t>年</w:t>
      </w:r>
      <w:r>
        <w:rPr>
          <w:rFonts w:hint="eastAsia" w:ascii="楷体_GB2312" w:eastAsia="楷体_GB2312"/>
          <w:sz w:val="24"/>
          <w:szCs w:val="24"/>
          <w:lang w:val="en-US" w:eastAsia="zh-CN"/>
        </w:rPr>
        <w:t>11</w:t>
      </w:r>
      <w:r>
        <w:rPr>
          <w:rFonts w:hint="eastAsia" w:ascii="楷体_GB2312" w:eastAsia="楷体_GB2312"/>
          <w:sz w:val="24"/>
          <w:szCs w:val="24"/>
        </w:rPr>
        <w:t>月</w:t>
      </w:r>
      <w:r>
        <w:rPr>
          <w:rFonts w:hint="eastAsia" w:ascii="楷体_GB2312" w:eastAsia="楷体_GB2312"/>
          <w:sz w:val="24"/>
          <w:szCs w:val="24"/>
          <w:lang w:val="en-US" w:eastAsia="zh-CN"/>
        </w:rPr>
        <w:t>23</w:t>
      </w:r>
      <w:r>
        <w:rPr>
          <w:rFonts w:hint="eastAsia" w:ascii="楷体_GB2312" w:eastAsia="楷体_GB2312"/>
          <w:sz w:val="24"/>
          <w:szCs w:val="24"/>
        </w:rPr>
        <w:t>日被南阳市中级人民法院裁定减刑</w:t>
      </w:r>
      <w:r>
        <w:rPr>
          <w:rFonts w:hint="eastAsia" w:ascii="楷体_GB2312" w:eastAsia="楷体_GB2312"/>
          <w:sz w:val="24"/>
          <w:szCs w:val="24"/>
          <w:lang w:val="en-US" w:eastAsia="zh-CN"/>
        </w:rPr>
        <w:t>5</w:t>
      </w:r>
      <w:r>
        <w:rPr>
          <w:rFonts w:hint="eastAsia" w:ascii="楷体_GB2312" w:eastAsia="楷体_GB2312"/>
          <w:sz w:val="24"/>
          <w:szCs w:val="24"/>
        </w:rPr>
        <w:t>个月</w:t>
      </w:r>
      <w:r>
        <w:rPr>
          <w:rFonts w:hint="eastAsia" w:ascii="楷体_GB2312" w:hAnsi="Times New Roman" w:eastAsia="楷体_GB2312" w:cs="Times New Roman"/>
          <w:sz w:val="24"/>
          <w:szCs w:val="24"/>
        </w:rPr>
        <w:t>，现余刑</w:t>
      </w:r>
      <w:r>
        <w:rPr>
          <w:rFonts w:hint="eastAsia" w:ascii="楷体_GB2312" w:hAnsi="Times New Roman" w:eastAsia="楷体_GB2312" w:cs="Times New Roman"/>
          <w:sz w:val="24"/>
          <w:szCs w:val="24"/>
          <w:lang w:val="en-US" w:eastAsia="zh-CN"/>
        </w:rPr>
        <w:t>4</w:t>
      </w:r>
      <w:r>
        <w:rPr>
          <w:rFonts w:hint="eastAsia" w:ascii="楷体_GB2312" w:hAnsi="Times New Roman" w:eastAsia="楷体_GB2312" w:cs="Times New Roman"/>
          <w:sz w:val="24"/>
          <w:szCs w:val="24"/>
        </w:rPr>
        <w:t>个月</w:t>
      </w:r>
      <w:r>
        <w:rPr>
          <w:rFonts w:hint="eastAsia" w:ascii="楷体_GB2312" w:hAnsi="Times New Roman" w:eastAsia="楷体_GB2312" w:cs="Times New Roman"/>
          <w:sz w:val="24"/>
          <w:szCs w:val="24"/>
          <w:lang w:val="en-US" w:eastAsia="zh-CN"/>
        </w:rPr>
        <w:t>18</w:t>
      </w:r>
      <w:r>
        <w:rPr>
          <w:rFonts w:hint="eastAsia" w:ascii="楷体_GB2312" w:hAnsi="Times New Roman" w:eastAsia="楷体_GB2312" w:cs="Times New Roman"/>
          <w:sz w:val="24"/>
          <w:szCs w:val="24"/>
        </w:rPr>
        <w:t>天</w:t>
      </w:r>
      <w:r>
        <w:rPr>
          <w:rFonts w:hint="eastAsia" w:ascii="楷体_GB2312" w:hAnsi="Times New Roman" w:eastAsia="楷体_GB2312" w:cs="Times New Roman"/>
          <w:sz w:val="24"/>
          <w:szCs w:val="24"/>
          <w:lang w:eastAsia="zh-CN"/>
        </w:rPr>
        <w:t>。</w:t>
      </w:r>
    </w:p>
    <w:p>
      <w:pPr>
        <w:spacing w:before="277" w:after="240" w:line="500" w:lineRule="exact"/>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2023年11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5</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2024年10</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2025年3月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4</w:t>
      </w:r>
      <w:r>
        <w:rPr>
          <w:rFonts w:hint="eastAsia" w:ascii="楷体_GB2312" w:eastAsia="楷体_GB2312"/>
          <w:szCs w:val="28"/>
          <w:u w:val="single"/>
        </w:rPr>
        <w:t>次，改造表现较好，可视为近期确有悔改表现。　</w:t>
      </w:r>
    </w:p>
    <w:p>
      <w:pPr>
        <w:spacing w:line="500" w:lineRule="exact"/>
        <w:ind w:firstLine="720"/>
        <w:rPr>
          <w:rFonts w:hint="eastAsia"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胡保玺</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三</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hint="eastAsia" w:ascii="楷体_GB2312" w:eastAsia="楷体_GB2312"/>
          <w:szCs w:val="28"/>
        </w:rPr>
      </w:pPr>
      <w:r>
        <w:rPr>
          <w:rFonts w:hint="eastAsia" w:ascii="楷体_GB2312" w:eastAsia="楷体_GB2312"/>
          <w:szCs w:val="28"/>
        </w:rPr>
        <w:t>　　</w:t>
      </w:r>
    </w:p>
    <w:p>
      <w:pPr>
        <w:spacing w:line="500" w:lineRule="exact"/>
        <w:ind w:firstLine="560" w:firstLineChars="200"/>
        <w:rPr>
          <w:rFonts w:hint="eastAsia" w:ascii="楷体_GB2312" w:eastAsia="楷体_GB2312"/>
          <w:szCs w:val="28"/>
          <w:u w:val="single"/>
        </w:rPr>
      </w:pPr>
      <w:r>
        <w:rPr>
          <w:rFonts w:hint="eastAsia" w:ascii="楷体_GB2312" w:eastAsia="楷体_GB2312"/>
          <w:szCs w:val="28"/>
        </w:rPr>
        <w:t>此致</w:t>
      </w:r>
    </w:p>
    <w:p>
      <w:pPr>
        <w:spacing w:line="500" w:lineRule="exact"/>
        <w:rPr>
          <w:rFonts w:hint="eastAsia"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rPr>
          <w:rFonts w:hint="eastAsia" w:ascii="楷体_GB2312" w:eastAsia="楷体_GB2312"/>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楷体_GB2312" w:eastAsia="楷体_GB2312"/>
          <w:szCs w:val="28"/>
        </w:rPr>
        <w:t>附：罪犯</w:t>
      </w:r>
      <w:r>
        <w:rPr>
          <w:rFonts w:hint="eastAsia" w:ascii="楷体_GB2312" w:eastAsia="楷体_GB2312"/>
          <w:szCs w:val="28"/>
          <w:u w:val="single"/>
          <w:lang w:eastAsia="zh-CN"/>
        </w:rPr>
        <w:t>胡保玺</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D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