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353</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季永裕</w:t>
      </w:r>
      <w:r>
        <w:rPr>
          <w:rFonts w:hint="eastAsia" w:ascii="楷体_GB2312" w:eastAsia="楷体_GB2312"/>
          <w:szCs w:val="28"/>
        </w:rPr>
        <w:t>，男，</w:t>
      </w:r>
      <w:r>
        <w:rPr>
          <w:rFonts w:hint="eastAsia" w:ascii="楷体_GB2312" w:eastAsia="楷体_GB2312"/>
          <w:szCs w:val="28"/>
          <w:lang w:val="en-US" w:eastAsia="zh-CN"/>
        </w:rPr>
        <w:t>1994</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30</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族，原户籍所在地浙江省泰顺县</w:t>
      </w:r>
      <w:r>
        <w:rPr>
          <w:rFonts w:hint="eastAsia" w:ascii="楷体_GB2312" w:eastAsia="楷体_GB2312"/>
          <w:szCs w:val="28"/>
          <w:lang w:eastAsia="zh-CN"/>
        </w:rPr>
        <w:t>。</w:t>
      </w:r>
      <w:r>
        <w:rPr>
          <w:rFonts w:hint="eastAsia" w:ascii="楷体_GB2312" w:eastAsia="楷体_GB2312"/>
          <w:szCs w:val="28"/>
        </w:rPr>
        <w:t>因掩饰、隐瞒犯罪所得罪经河南省唐河县人民法院于</w:t>
      </w:r>
      <w:r>
        <w:rPr>
          <w:rFonts w:ascii="楷体_GB2312" w:eastAsia="楷体_GB2312"/>
          <w:szCs w:val="28"/>
        </w:rPr>
        <w:t>2023年</w:t>
      </w:r>
      <w:r>
        <w:rPr>
          <w:rFonts w:hint="eastAsia" w:ascii="楷体_GB2312" w:eastAsia="楷体_GB2312"/>
          <w:szCs w:val="28"/>
          <w:lang w:val="en-US" w:eastAsia="zh-CN"/>
        </w:rPr>
        <w:t>12</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以（2023）豫132</w:t>
      </w:r>
      <w:r>
        <w:rPr>
          <w:rFonts w:hint="eastAsia" w:ascii="楷体_GB2312" w:eastAsia="楷体_GB2312"/>
          <w:szCs w:val="28"/>
          <w:lang w:val="en-US" w:eastAsia="zh-CN"/>
        </w:rPr>
        <w:t>8</w:t>
      </w:r>
      <w:r>
        <w:rPr>
          <w:rFonts w:hint="eastAsia" w:ascii="楷体_GB2312" w:eastAsia="楷体_GB2312"/>
          <w:szCs w:val="28"/>
        </w:rPr>
        <w:t>刑初</w:t>
      </w:r>
      <w:r>
        <w:rPr>
          <w:rFonts w:hint="eastAsia" w:ascii="楷体_GB2312" w:eastAsia="楷体_GB2312"/>
          <w:szCs w:val="28"/>
          <w:lang w:val="en-US" w:eastAsia="zh-CN"/>
        </w:rPr>
        <w:t>529</w:t>
      </w:r>
      <w:r>
        <w:rPr>
          <w:rFonts w:hint="eastAsia" w:ascii="楷体_GB2312" w:eastAsia="楷体_GB2312"/>
          <w:szCs w:val="28"/>
        </w:rPr>
        <w:t>号刑事判决书判处有期徒刑2年</w:t>
      </w:r>
      <w:r>
        <w:rPr>
          <w:rFonts w:hint="eastAsia" w:ascii="楷体_GB2312" w:eastAsia="楷体_GB2312"/>
          <w:szCs w:val="28"/>
          <w:lang w:val="en-US" w:eastAsia="zh-CN"/>
        </w:rPr>
        <w:t>7个月</w:t>
      </w:r>
      <w:r>
        <w:rPr>
          <w:rFonts w:hint="eastAsia" w:ascii="楷体_GB2312" w:eastAsia="楷体_GB2312"/>
          <w:szCs w:val="28"/>
        </w:rPr>
        <w:t>，</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10000</w:t>
      </w:r>
      <w:r>
        <w:rPr>
          <w:rFonts w:ascii="楷体_GB2312" w:eastAsia="楷体_GB2312"/>
          <w:szCs w:val="28"/>
        </w:rPr>
        <w:t>元</w:t>
      </w:r>
      <w:r>
        <w:rPr>
          <w:rFonts w:hint="eastAsia" w:ascii="楷体_GB2312" w:eastAsia="楷体_GB2312"/>
          <w:szCs w:val="28"/>
          <w:lang w:eastAsia="zh-CN"/>
        </w:rPr>
        <w:t>（</w:t>
      </w:r>
      <w:r>
        <w:rPr>
          <w:rFonts w:ascii="楷体_GB2312" w:eastAsia="楷体_GB2312"/>
          <w:szCs w:val="28"/>
        </w:rPr>
        <w:t>已缴纳</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28</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4</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5</w:t>
      </w:r>
      <w:r>
        <w:rPr>
          <w:rFonts w:hint="eastAsia" w:ascii="楷体_GB2312" w:eastAsia="楷体_GB2312"/>
          <w:szCs w:val="28"/>
        </w:rPr>
        <w:t>个月</w:t>
      </w:r>
      <w:r>
        <w:rPr>
          <w:rFonts w:hint="eastAsia" w:ascii="楷体_GB2312" w:eastAsia="楷体_GB2312"/>
          <w:szCs w:val="28"/>
          <w:lang w:val="en-US" w:eastAsia="zh-CN"/>
        </w:rPr>
        <w:t>2</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613.5</w:t>
      </w:r>
      <w:r>
        <w:rPr>
          <w:rFonts w:hint="eastAsia" w:ascii="楷体_GB2312" w:eastAsia="楷体_GB2312"/>
          <w:szCs w:val="28"/>
          <w:u w:val="single"/>
        </w:rPr>
        <w:t>分。</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季永裕</w:t>
      </w:r>
      <w:r>
        <w:rPr>
          <w:rFonts w:hint="eastAsia" w:ascii="楷体_GB2312" w:eastAsia="楷体_GB2312"/>
          <w:szCs w:val="28"/>
        </w:rPr>
        <w:t>予以减</w:t>
      </w:r>
      <w:r>
        <w:rPr>
          <w:rFonts w:hint="eastAsia" w:ascii="楷体_GB2312" w:eastAsia="楷体_GB2312"/>
          <w:szCs w:val="28"/>
          <w:lang w:eastAsia="zh-CN"/>
        </w:rPr>
        <w:t>刑</w:t>
      </w:r>
      <w:r>
        <w:rPr>
          <w:rFonts w:hint="eastAsia" w:ascii="楷体_GB2312" w:eastAsia="楷体_GB2312"/>
          <w:szCs w:val="28"/>
          <w:u w:val="single"/>
        </w:rPr>
        <w:t xml:space="preserve"> </w:t>
      </w:r>
      <w:r>
        <w:rPr>
          <w:rFonts w:hint="eastAsia" w:ascii="楷体_GB2312" w:eastAsia="楷体_GB2312"/>
          <w:szCs w:val="28"/>
          <w:u w:val="single"/>
          <w:lang w:eastAsia="zh-CN"/>
        </w:rPr>
        <w:t>三个月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季永裕</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3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