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bookmarkStart w:id="0" w:name="_GoBack"/>
      <w:bookmarkEnd w:id="0"/>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272</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罪犯李贤辉，男，1992年9月4日出生，汉族，原户籍所在地江西省宁都县。因犯掩饰、隐瞒犯罪所得罪经河南省叶县人民法院于</w:t>
      </w:r>
      <w:r>
        <w:rPr>
          <w:rFonts w:ascii="仿宋_GB2312" w:hAnsi="仿宋_GB2312" w:eastAsia="仿宋_GB2312"/>
          <w:sz w:val="28"/>
          <w:szCs w:val="24"/>
        </w:rPr>
        <w:t>2023</w:t>
      </w:r>
      <w:r>
        <w:rPr>
          <w:rFonts w:hint="eastAsia" w:ascii="仿宋_GB2312" w:hAnsi="仿宋_GB2312" w:eastAsia="仿宋_GB2312"/>
          <w:sz w:val="28"/>
          <w:szCs w:val="24"/>
          <w:lang w:val="en-US" w:eastAsia="zh-CN"/>
        </w:rPr>
        <w:t>年1</w:t>
      </w:r>
      <w:r>
        <w:rPr>
          <w:rFonts w:ascii="仿宋_GB2312" w:hAnsi="仿宋_GB2312" w:eastAsia="仿宋_GB2312"/>
          <w:sz w:val="28"/>
          <w:szCs w:val="24"/>
        </w:rPr>
        <w:t>1</w:t>
      </w:r>
      <w:r>
        <w:rPr>
          <w:rFonts w:hint="eastAsia" w:ascii="仿宋_GB2312" w:hAnsi="仿宋_GB2312" w:eastAsia="仿宋_GB2312"/>
          <w:sz w:val="28"/>
          <w:szCs w:val="24"/>
          <w:lang w:val="en-US" w:eastAsia="zh-CN"/>
        </w:rPr>
        <w:t>月</w:t>
      </w:r>
      <w:r>
        <w:rPr>
          <w:rFonts w:ascii="仿宋_GB2312" w:hAnsi="仿宋_GB2312" w:eastAsia="仿宋_GB2312"/>
          <w:sz w:val="28"/>
          <w:szCs w:val="24"/>
        </w:rPr>
        <w:t>4</w:t>
      </w:r>
      <w:r>
        <w:rPr>
          <w:rFonts w:hint="eastAsia" w:ascii="仿宋_GB2312" w:hAnsi="仿宋_GB2312" w:eastAsia="仿宋_GB2312"/>
          <w:sz w:val="28"/>
          <w:szCs w:val="24"/>
          <w:lang w:val="en-US" w:eastAsia="zh-CN"/>
        </w:rPr>
        <w:t>日</w:t>
      </w:r>
      <w:r>
        <w:rPr>
          <w:rFonts w:hint="eastAsia" w:ascii="仿宋_GB2312" w:hAnsi="仿宋_GB2312" w:eastAsia="仿宋_GB2312"/>
          <w:sz w:val="28"/>
          <w:szCs w:val="24"/>
        </w:rPr>
        <w:t>以（2023）豫0422刑初323号刑事判决书判处有期徒刑</w:t>
      </w:r>
      <w:r>
        <w:rPr>
          <w:rFonts w:hint="eastAsia" w:ascii="仿宋_GB2312" w:hAnsi="仿宋_GB2312" w:eastAsia="仿宋_GB2312"/>
          <w:sz w:val="28"/>
          <w:szCs w:val="24"/>
          <w:lang w:val="en-US" w:eastAsia="zh-CN"/>
        </w:rPr>
        <w:t>二</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rPr>
        <w:t>个月，并处罚金1</w:t>
      </w:r>
      <w:r>
        <w:rPr>
          <w:rFonts w:hint="eastAsia" w:ascii="仿宋_GB2312" w:hAnsi="仿宋_GB2312" w:eastAsia="仿宋_GB2312"/>
          <w:sz w:val="28"/>
          <w:szCs w:val="24"/>
          <w:lang w:val="en-US" w:eastAsia="zh-CN"/>
        </w:rPr>
        <w:t>0000</w:t>
      </w:r>
      <w:r>
        <w:rPr>
          <w:rFonts w:hint="eastAsia" w:ascii="仿宋_GB2312" w:hAnsi="仿宋_GB2312" w:eastAsia="仿宋_GB2312"/>
          <w:sz w:val="28"/>
          <w:szCs w:val="24"/>
        </w:rPr>
        <w:t>元</w:t>
      </w:r>
      <w:r>
        <w:rPr>
          <w:rFonts w:hint="eastAsia" w:ascii="仿宋_GB2312" w:hAnsi="仿宋_GB2312" w:eastAsia="仿宋_GB2312"/>
          <w:sz w:val="28"/>
          <w:szCs w:val="24"/>
          <w:lang w:eastAsia="zh-CN"/>
        </w:rPr>
        <w:t>，</w:t>
      </w:r>
      <w:r>
        <w:rPr>
          <w:rFonts w:hint="eastAsia" w:ascii="仿宋_GB2312" w:hAnsi="仿宋_GB2312" w:eastAsia="仿宋_GB2312"/>
          <w:sz w:val="28"/>
          <w:szCs w:val="24"/>
        </w:rPr>
        <w:t>违法所得2100元，刑期自2023年10月10日起至2025年11月10日止；于2023年12月24日送我狱服刑改造。服刑期间执行刑期变动情况：无。现余刑</w:t>
      </w:r>
      <w:r>
        <w:rPr>
          <w:rFonts w:hint="eastAsia" w:ascii="仿宋_GB2312" w:hAnsi="仿宋_GB2312" w:eastAsia="仿宋_GB2312"/>
          <w:sz w:val="28"/>
          <w:szCs w:val="24"/>
          <w:lang w:val="en-US" w:eastAsia="zh-CN"/>
        </w:rPr>
        <w:t>4</w:t>
      </w:r>
      <w:r>
        <w:rPr>
          <w:rFonts w:hint="eastAsia" w:ascii="仿宋_GB2312" w:hAnsi="仿宋_GB2312" w:eastAsia="仿宋_GB2312"/>
          <w:sz w:val="28"/>
          <w:szCs w:val="24"/>
        </w:rPr>
        <w:t>个月1</w:t>
      </w:r>
      <w:r>
        <w:rPr>
          <w:rFonts w:hint="eastAsia" w:ascii="仿宋_GB2312" w:hAnsi="仿宋_GB2312" w:eastAsia="仿宋_GB2312"/>
          <w:sz w:val="28"/>
          <w:szCs w:val="24"/>
          <w:lang w:val="en-US" w:eastAsia="zh-CN"/>
        </w:rPr>
        <w:t>6</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w:t>
      </w:r>
      <w:r>
        <w:rPr>
          <w:rFonts w:hint="eastAsia" w:ascii="仿宋_GB2312" w:hAnsi="仿宋_GB2312" w:eastAsia="仿宋_GB2312"/>
          <w:sz w:val="28"/>
          <w:szCs w:val="24"/>
          <w:highlight w:val="none"/>
        </w:rPr>
        <w:t>于</w:t>
      </w:r>
      <w:r>
        <w:rPr>
          <w:rFonts w:hint="eastAsia" w:ascii="仿宋_GB2312" w:hAnsi="仿宋_GB2312" w:eastAsia="仿宋_GB2312"/>
          <w:sz w:val="28"/>
          <w:szCs w:val="24"/>
          <w:highlight w:val="none"/>
          <w:lang w:val="en-US" w:eastAsia="zh-CN"/>
        </w:rPr>
        <w:t>20</w:t>
      </w:r>
      <w:r>
        <w:rPr>
          <w:rFonts w:ascii="仿宋_GB2312" w:hAnsi="仿宋_GB2312" w:eastAsia="仿宋_GB2312"/>
          <w:sz w:val="28"/>
          <w:szCs w:val="24"/>
          <w:highlight w:val="none"/>
        </w:rPr>
        <w:t>2</w:t>
      </w:r>
      <w:r>
        <w:rPr>
          <w:rFonts w:hint="eastAsia" w:ascii="仿宋_GB2312" w:hAnsi="仿宋_GB2312" w:eastAsia="仿宋_GB2312"/>
          <w:sz w:val="28"/>
          <w:szCs w:val="24"/>
          <w:highlight w:val="none"/>
          <w:lang w:val="en-US" w:eastAsia="zh-CN"/>
        </w:rPr>
        <w:t>4年10月、2025年4月分别</w:t>
      </w:r>
      <w:r>
        <w:rPr>
          <w:rFonts w:hint="eastAsia" w:ascii="仿宋_GB2312" w:hAnsi="仿宋_GB2312" w:eastAsia="仿宋_GB2312"/>
          <w:sz w:val="28"/>
          <w:szCs w:val="24"/>
          <w:highlight w:val="none"/>
        </w:rPr>
        <w:t>获得表扬奖励</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表扬后考核余192.5分。</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综上所述，至本次提请减刑假释确定的考核截止日期2025年3月31日（包括2025年4月21日前已审批签章过且已完成所有法定程序后的表扬奖励、计分考核），该犯获得表扬奖励</w:t>
      </w:r>
      <w:r>
        <w:rPr>
          <w:rFonts w:hint="eastAsia" w:ascii="仿宋_GB2312" w:hAnsi="仿宋_GB2312" w:eastAsia="仿宋_GB2312"/>
          <w:sz w:val="28"/>
          <w:szCs w:val="24"/>
          <w:lang w:val="en-US" w:eastAsia="zh-CN"/>
        </w:rPr>
        <w:t>2</w:t>
      </w:r>
      <w:r>
        <w:rPr>
          <w:rFonts w:hint="eastAsia" w:ascii="仿宋_GB2312" w:hAnsi="仿宋_GB2312" w:eastAsia="仿宋_GB2312"/>
          <w:sz w:val="28"/>
          <w:szCs w:val="24"/>
        </w:rPr>
        <w:t>次</w:t>
      </w:r>
      <w:r>
        <w:rPr>
          <w:rFonts w:hint="eastAsia" w:ascii="仿宋_GB2312" w:hAnsi="仿宋_GB2312" w:eastAsia="仿宋_GB2312"/>
          <w:sz w:val="28"/>
          <w:szCs w:val="24"/>
          <w:highlight w:val="none"/>
          <w:lang w:eastAsia="zh-CN"/>
        </w:rPr>
        <w:t>，</w:t>
      </w:r>
      <w:r>
        <w:rPr>
          <w:rFonts w:hint="eastAsia" w:ascii="仿宋_GB2312" w:hAnsi="仿宋_GB2312" w:eastAsia="仿宋_GB2312"/>
          <w:sz w:val="28"/>
          <w:szCs w:val="24"/>
          <w:highlight w:val="none"/>
          <w:lang w:val="en-US" w:eastAsia="zh-CN"/>
        </w:rPr>
        <w:t>表扬后考核余192.5分</w:t>
      </w:r>
      <w:r>
        <w:rPr>
          <w:rFonts w:hint="eastAsia" w:ascii="仿宋_GB2312" w:hAnsi="仿宋_GB2312" w:eastAsia="仿宋_GB2312"/>
          <w:sz w:val="28"/>
          <w:szCs w:val="24"/>
        </w:rPr>
        <w:t>，改造表现较好，可视为近期确有悔改表现。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李贤辉予以减刑</w:t>
      </w:r>
      <w:r>
        <w:rPr>
          <w:rFonts w:hint="eastAsia" w:ascii="仿宋_GB2312" w:hAnsi="仿宋_GB2312" w:eastAsia="仿宋_GB2312"/>
          <w:sz w:val="28"/>
          <w:szCs w:val="24"/>
          <w:lang w:val="en-US" w:eastAsia="zh-CN"/>
        </w:rPr>
        <w:t>三</w:t>
      </w:r>
      <w:r>
        <w:rPr>
          <w:rFonts w:hint="eastAsia" w:ascii="仿宋_GB2312" w:hAnsi="仿宋_GB2312" w:eastAsia="仿宋_GB2312"/>
          <w:sz w:val="28"/>
          <w:szCs w:val="24"/>
        </w:rPr>
        <w:t>个月。特提请裁定。</w:t>
      </w:r>
    </w:p>
    <w:p>
      <w:pPr>
        <w:rPr>
          <w:rFonts w:ascii="仿宋_GB2312" w:hAnsi="仿宋_GB2312" w:eastAsia="仿宋_GB2312"/>
          <w:sz w:val="28"/>
          <w:szCs w:val="24"/>
        </w:rPr>
      </w:pPr>
    </w:p>
    <w:p>
      <w:pPr>
        <w:ind w:firstLine="840" w:firstLineChars="3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二〇二五年六月二十五日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附：罪犯李贤辉卷宗材料共１卷１册     页。</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409C4"/>
    <w:rsid w:val="005979B3"/>
    <w:rsid w:val="00620EFA"/>
    <w:rsid w:val="00624C52"/>
    <w:rsid w:val="007221E9"/>
    <w:rsid w:val="007D6602"/>
    <w:rsid w:val="00906237"/>
    <w:rsid w:val="009A2040"/>
    <w:rsid w:val="00A52114"/>
    <w:rsid w:val="00A84E03"/>
    <w:rsid w:val="00B4160E"/>
    <w:rsid w:val="00B61734"/>
    <w:rsid w:val="00C82A37"/>
    <w:rsid w:val="00C9597B"/>
    <w:rsid w:val="00D27968"/>
    <w:rsid w:val="00D40BDC"/>
    <w:rsid w:val="00D95C5F"/>
    <w:rsid w:val="00EB7765"/>
    <w:rsid w:val="00EC65E3"/>
    <w:rsid w:val="00EF5DB1"/>
    <w:rsid w:val="163F6353"/>
    <w:rsid w:val="27B150C0"/>
    <w:rsid w:val="2A3003C4"/>
    <w:rsid w:val="34085122"/>
    <w:rsid w:val="425D0024"/>
    <w:rsid w:val="4DF92C55"/>
    <w:rsid w:val="6A8D20A4"/>
    <w:rsid w:val="6AFC5F8C"/>
    <w:rsid w:val="78DB294E"/>
    <w:rsid w:val="79C81F90"/>
    <w:rsid w:val="7A3941E9"/>
    <w:rsid w:val="7C2948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5152</Words>
  <Characters>787</Characters>
  <Lines>6</Lines>
  <Paragraphs>11</Paragraphs>
  <TotalTime>23</TotalTime>
  <ScaleCrop>false</ScaleCrop>
  <LinksUpToDate>false</LinksUpToDate>
  <CharactersWithSpaces>5928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2025-04-29T04:38:00Z</dcterms:created>
  <dc:creator>Tian</dc:creator>
  <cp:lastModifiedBy>Administrator</cp:lastModifiedBy>
  <cp:lastPrinted>2025-06-25T23:39:00Z</cp:lastPrinted>
  <dcterms:modified xsi:type="dcterms:W3CDTF">2025-06-25T23:48:44Z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