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365</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王国宇</w:t>
      </w:r>
      <w:r>
        <w:rPr>
          <w:rFonts w:hint="eastAsia" w:ascii="楷体_GB2312" w:hAnsi="宋体" w:eastAsia="楷体_GB2312"/>
          <w:color w:val="auto"/>
          <w:spacing w:val="28"/>
          <w:szCs w:val="28"/>
          <w:u w:val="none" w:color="auto"/>
        </w:rPr>
        <w:t>，男，1952年3月29日出生，汉族，原户籍所在地河南省舞钢市</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因拐卖妇女罪经河南省舞钢市人民法院于2021年6月1日以（2021）豫0481刑初127号刑事判决书判处有期徒刑5年；附加刑</w:t>
      </w:r>
      <w:r>
        <w:rPr>
          <w:rFonts w:hint="eastAsia" w:ascii="楷体_GB2312" w:hAnsi="宋体" w:eastAsia="楷体_GB2312"/>
          <w:color w:val="auto"/>
          <w:spacing w:val="28"/>
          <w:szCs w:val="28"/>
          <w:u w:val="none" w:color="auto"/>
          <w:lang w:eastAsia="zh-CN"/>
        </w:rPr>
        <w:t>：罚金6000元，</w:t>
      </w:r>
      <w:r>
        <w:rPr>
          <w:rFonts w:hint="eastAsia" w:ascii="楷体_GB2312" w:hAnsi="宋体" w:eastAsia="楷体_GB2312"/>
          <w:color w:val="auto"/>
          <w:spacing w:val="28"/>
          <w:szCs w:val="28"/>
          <w:u w:val="none" w:color="auto"/>
        </w:rPr>
        <w:t>刑期自2021年1月29日起至2026年1月28日止；于2021年7月23日送我狱服刑改造。服刑期间执行刑期变动情况：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7个月3天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3</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31</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于22年4月9月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23年3月8月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24年2月8月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25年1月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表扬奖励7</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王国宇</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五个月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lang w:eastAsia="zh-CN"/>
        </w:rPr>
        <w:t xml:space="preserve"> 二0二五年六月二十五日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sectPr>
          <w:pgSz w:w="11906" w:h="16838"/>
          <w:pgMar w:top="1440" w:right="1800" w:bottom="1440" w:left="1800" w:header="851" w:footer="992" w:gutter="0"/>
          <w:cols w:space="720" w:num="1"/>
          <w:docGrid w:type="lines" w:linePitch="312" w:charSpace="0"/>
        </w:sect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王国宇</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3176EA"/>
    <w:rsid w:val="38DD3512"/>
    <w:rsid w:val="395C529E"/>
    <w:rsid w:val="3D295D01"/>
    <w:rsid w:val="43AC5544"/>
    <w:rsid w:val="4DBC78A8"/>
    <w:rsid w:val="553F3F8F"/>
    <w:rsid w:val="58087778"/>
    <w:rsid w:val="67A65F2A"/>
    <w:rsid w:val="6E020BD5"/>
    <w:rsid w:val="76A8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765</Words>
  <Characters>817</Characters>
  <Lines>0</Lines>
  <Paragraphs>0</Paragraphs>
  <TotalTime>0</TotalTime>
  <ScaleCrop>false</ScaleCrop>
  <LinksUpToDate>false</LinksUpToDate>
  <CharactersWithSpaces>852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2024-07-02T09:34:00Z</dcterms:created>
  <dc:creator>Administrator</dc:creator>
  <cp:lastModifiedBy>Administrator</cp:lastModifiedBy>
  <dcterms:modified xsi:type="dcterms:W3CDTF">2025-06-25T09:14:06Z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2CBCB9517CC044AE8A58AA5EA7A63C4F</vt:lpwstr>
  </property>
</Properties>
</file>