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269</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罪犯张文峰，</w:t>
      </w:r>
      <w:r>
        <w:rPr>
          <w:rFonts w:hint="eastAsia" w:ascii="仿宋_GB2312" w:hAnsi="仿宋_GB2312" w:eastAsia="仿宋_GB2312"/>
          <w:sz w:val="28"/>
          <w:szCs w:val="24"/>
          <w:lang w:val="en-US" w:eastAsia="zh-CN"/>
        </w:rPr>
        <w:t>化名“文叔”，</w:t>
      </w:r>
      <w:r>
        <w:rPr>
          <w:rFonts w:hint="eastAsia" w:ascii="仿宋_GB2312" w:hAnsi="仿宋_GB2312" w:eastAsia="仿宋_GB2312"/>
          <w:sz w:val="28"/>
          <w:szCs w:val="24"/>
        </w:rPr>
        <w:t>男，1980年8月8日出生，汉族，原户籍所在地河南省方城县。</w:t>
      </w:r>
      <w:r>
        <w:rPr>
          <w:rFonts w:hint="eastAsia" w:ascii="仿宋_GB2312" w:hAnsi="仿宋_GB2312" w:eastAsia="仿宋_GB2312"/>
          <w:sz w:val="28"/>
          <w:szCs w:val="24"/>
          <w:lang w:val="en-US" w:eastAsia="zh-CN"/>
        </w:rPr>
        <w:t>曾因犯故意伤害罪于2011年3月11日被厦门市湖里区人民法院判处拘役六个月；曾因犯强奸罪于2015年5月15日被苏州市姑苏区人民法院判处有期徒刑四年，2018年1月23江苏省镇江市人民法院刑事裁定准予假释，假释考验期限从假释之日起至2019年1月26日止；</w:t>
      </w:r>
      <w:r>
        <w:rPr>
          <w:rFonts w:hint="eastAsia" w:ascii="仿宋_GB2312" w:hAnsi="仿宋_GB2312" w:eastAsia="仿宋_GB2312"/>
          <w:sz w:val="28"/>
          <w:szCs w:val="24"/>
        </w:rPr>
        <w:t>因犯强奸罪经河南省方城县人民法院于</w:t>
      </w:r>
      <w:r>
        <w:rPr>
          <w:rFonts w:ascii="仿宋_GB2312" w:hAnsi="仿宋_GB2312" w:eastAsia="仿宋_GB2312"/>
          <w:sz w:val="28"/>
          <w:szCs w:val="24"/>
        </w:rPr>
        <w:t>2022</w:t>
      </w:r>
      <w:r>
        <w:rPr>
          <w:rFonts w:hint="eastAsia" w:ascii="仿宋_GB2312" w:hAnsi="仿宋_GB2312" w:eastAsia="仿宋_GB2312"/>
          <w:sz w:val="28"/>
          <w:szCs w:val="24"/>
          <w:lang w:val="en-US" w:eastAsia="zh-CN"/>
        </w:rPr>
        <w:t>年</w:t>
      </w:r>
      <w:r>
        <w:rPr>
          <w:rFonts w:ascii="仿宋_GB2312" w:hAnsi="仿宋_GB2312" w:eastAsia="仿宋_GB2312"/>
          <w:sz w:val="28"/>
          <w:szCs w:val="24"/>
        </w:rPr>
        <w:t>12</w:t>
      </w:r>
      <w:r>
        <w:rPr>
          <w:rFonts w:hint="eastAsia" w:ascii="仿宋_GB2312" w:hAnsi="仿宋_GB2312" w:eastAsia="仿宋_GB2312"/>
          <w:sz w:val="28"/>
          <w:szCs w:val="24"/>
          <w:lang w:val="en-US" w:eastAsia="zh-CN"/>
        </w:rPr>
        <w:t>月</w:t>
      </w:r>
      <w:r>
        <w:rPr>
          <w:rFonts w:ascii="仿宋_GB2312" w:hAnsi="仿宋_GB2312" w:eastAsia="仿宋_GB2312"/>
          <w:sz w:val="28"/>
          <w:szCs w:val="24"/>
        </w:rPr>
        <w:t>20</w:t>
      </w:r>
      <w:r>
        <w:rPr>
          <w:rFonts w:hint="eastAsia" w:ascii="仿宋_GB2312" w:hAnsi="仿宋_GB2312" w:eastAsia="仿宋_GB2312"/>
          <w:sz w:val="28"/>
          <w:szCs w:val="24"/>
          <w:lang w:val="en-US" w:eastAsia="zh-CN"/>
        </w:rPr>
        <w:t>日</w:t>
      </w:r>
      <w:r>
        <w:rPr>
          <w:rFonts w:hint="eastAsia" w:ascii="仿宋_GB2312" w:hAnsi="仿宋_GB2312" w:eastAsia="仿宋_GB2312"/>
          <w:sz w:val="28"/>
          <w:szCs w:val="24"/>
        </w:rPr>
        <w:t>以（2022）豫1322刑初495号刑事</w:t>
      </w:r>
      <w:r>
        <w:rPr>
          <w:rFonts w:hint="eastAsia" w:ascii="仿宋_GB2312" w:hAnsi="仿宋_GB2312" w:eastAsia="仿宋_GB2312"/>
          <w:sz w:val="28"/>
          <w:szCs w:val="24"/>
          <w:lang w:val="en-US" w:eastAsia="zh-CN"/>
        </w:rPr>
        <w:t>附带民事</w:t>
      </w:r>
      <w:r>
        <w:rPr>
          <w:rFonts w:hint="eastAsia" w:ascii="仿宋_GB2312" w:hAnsi="仿宋_GB2312" w:eastAsia="仿宋_GB2312"/>
          <w:sz w:val="28"/>
          <w:szCs w:val="24"/>
        </w:rPr>
        <w:t>判决书判处有期徒刑</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年，并处赔偿21143.02元，刑期自2022年8月2日起至2028年8月1日止；于2023年</w:t>
      </w:r>
      <w:r>
        <w:rPr>
          <w:rFonts w:hint="eastAsia" w:ascii="仿宋_GB2312" w:hAnsi="仿宋_GB2312" w:eastAsia="仿宋_GB2312"/>
          <w:sz w:val="28"/>
          <w:szCs w:val="24"/>
          <w:lang w:val="en-US" w:eastAsia="zh-CN"/>
        </w:rPr>
        <w:t>2</w:t>
      </w:r>
      <w:r>
        <w:rPr>
          <w:rFonts w:hint="eastAsia" w:ascii="仿宋_GB2312" w:hAnsi="仿宋_GB2312" w:eastAsia="仿宋_GB2312"/>
          <w:sz w:val="28"/>
          <w:szCs w:val="24"/>
        </w:rPr>
        <w:t>月13日送我狱服刑改造。服刑期间执行刑期变动情况：无。现余刑3年</w:t>
      </w:r>
      <w:r>
        <w:rPr>
          <w:rFonts w:hint="eastAsia" w:ascii="仿宋_GB2312" w:hAnsi="仿宋_GB2312" w:eastAsia="仿宋_GB2312"/>
          <w:sz w:val="28"/>
          <w:szCs w:val="24"/>
          <w:lang w:val="en-US" w:eastAsia="zh-CN"/>
        </w:rPr>
        <w:t>1个月7</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由于该犯改造表现积极，于2023年12月、2024年5月、2024年11月、2025年4月分别获得表扬奖励。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综上所述，至本次提请减刑假释确定的考核截止日期2025年3月31日（包括2025年4月21日前已审批签章过且已完成所有法定程序后的表扬奖励、计分考核），该犯获得表扬奖励</w:t>
      </w:r>
      <w:r>
        <w:rPr>
          <w:rFonts w:ascii="仿宋_GB2312" w:hAnsi="仿宋_GB2312" w:eastAsia="仿宋_GB2312"/>
          <w:sz w:val="28"/>
          <w:szCs w:val="24"/>
        </w:rPr>
        <w:t>4</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张文峰予以减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840" w:firstLineChars="3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二〇二五年六月二十五日</w:t>
      </w:r>
    </w:p>
    <w:p>
      <w:r>
        <w:rPr>
          <w:rFonts w:hint="eastAsia" w:ascii="仿宋_GB2312" w:hAnsi="仿宋_GB2312" w:eastAsia="仿宋_GB2312"/>
          <w:sz w:val="28"/>
          <w:szCs w:val="24"/>
        </w:rPr>
        <w:t>附：罪犯张文峰卷宗材料共１卷１册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409C4"/>
    <w:rsid w:val="005979B3"/>
    <w:rsid w:val="00620EFA"/>
    <w:rsid w:val="00624C52"/>
    <w:rsid w:val="007221E9"/>
    <w:rsid w:val="007D6602"/>
    <w:rsid w:val="00906237"/>
    <w:rsid w:val="009A2040"/>
    <w:rsid w:val="00A52114"/>
    <w:rsid w:val="00A84E03"/>
    <w:rsid w:val="00A94532"/>
    <w:rsid w:val="00B4160E"/>
    <w:rsid w:val="00B61734"/>
    <w:rsid w:val="00C82A37"/>
    <w:rsid w:val="00C9597B"/>
    <w:rsid w:val="00D27968"/>
    <w:rsid w:val="00D40BDC"/>
    <w:rsid w:val="00D95C5F"/>
    <w:rsid w:val="00EB7765"/>
    <w:rsid w:val="00EC65E3"/>
    <w:rsid w:val="00EF5DB1"/>
    <w:rsid w:val="163F6353"/>
    <w:rsid w:val="27B150C0"/>
    <w:rsid w:val="2A3003C4"/>
    <w:rsid w:val="34085122"/>
    <w:rsid w:val="425D0024"/>
    <w:rsid w:val="4DF92C55"/>
    <w:rsid w:val="6A8D20A4"/>
    <w:rsid w:val="6AFC5F8C"/>
    <w:rsid w:val="78DB294E"/>
    <w:rsid w:val="79C81F90"/>
    <w:rsid w:val="7A394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5152</Words>
  <Characters>787</Characters>
  <Lines>6</Lines>
  <Paragraphs>11</Paragraphs>
  <TotalTime>23</TotalTime>
  <ScaleCrop>false</ScaleCrop>
  <LinksUpToDate>false</LinksUpToDate>
  <CharactersWithSpaces>5928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2025-04-29T04:38:00Z</dcterms:created>
  <dc:creator>Tian</dc:creator>
  <cp:lastModifiedBy>Administrator</cp:lastModifiedBy>
  <cp:lastPrinted>2025-06-25T23:39:00Z</cp:lastPrinted>
  <dcterms:modified xsi:type="dcterms:W3CDTF">2025-06-25T23:46:55Z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