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38" w:rsidRPr="002456CE" w:rsidRDefault="00340C38" w:rsidP="003874AC">
      <w:pPr>
        <w:pStyle w:val="1"/>
        <w:spacing w:before="0" w:after="0" w:line="240" w:lineRule="auto"/>
        <w:rPr>
          <w:color w:val="FFFFFF" w:themeColor="background1"/>
          <w:sz w:val="2"/>
        </w:rPr>
      </w:pPr>
      <w:r w:rsidRPr="00662B87">
        <w:rPr>
          <w:rFonts w:hint="eastAsia"/>
          <w:noProof/>
          <w:color w:val="FFFFFF" w:themeColor="background1"/>
          <w:sz w:val="4"/>
        </w:rPr>
        <w:t>张玉珂</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340C38" w:rsidRPr="00405E6E" w:rsidTr="002155FE">
        <w:trPr>
          <w:gridAfter w:val="1"/>
          <w:wAfter w:w="120" w:type="dxa"/>
          <w:trHeight w:val="1087"/>
        </w:trPr>
        <w:tc>
          <w:tcPr>
            <w:tcW w:w="9143" w:type="dxa"/>
            <w:gridSpan w:val="2"/>
          </w:tcPr>
          <w:p w:rsidR="00340C38" w:rsidRPr="00620944" w:rsidRDefault="00340C38"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340C38" w:rsidRPr="008844CB" w:rsidTr="002155FE">
        <w:trPr>
          <w:gridAfter w:val="1"/>
          <w:wAfter w:w="120" w:type="dxa"/>
          <w:trHeight w:val="681"/>
        </w:trPr>
        <w:tc>
          <w:tcPr>
            <w:tcW w:w="9143" w:type="dxa"/>
            <w:gridSpan w:val="2"/>
            <w:vAlign w:val="center"/>
          </w:tcPr>
          <w:p w:rsidR="00340C38" w:rsidRPr="008844CB" w:rsidRDefault="00340C38"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294</w:t>
            </w:r>
            <w:r w:rsidRPr="008844CB">
              <w:rPr>
                <w:rFonts w:ascii="楷体" w:eastAsia="楷体" w:hAnsi="楷体" w:hint="eastAsia"/>
                <w:b/>
                <w:sz w:val="28"/>
                <w:szCs w:val="28"/>
              </w:rPr>
              <w:t>号</w:t>
            </w:r>
          </w:p>
        </w:tc>
      </w:tr>
      <w:tr w:rsidR="00340C38" w:rsidRPr="00363249" w:rsidTr="002155FE">
        <w:trPr>
          <w:gridAfter w:val="1"/>
          <w:wAfter w:w="120" w:type="dxa"/>
          <w:trHeight w:val="3937"/>
        </w:trPr>
        <w:tc>
          <w:tcPr>
            <w:tcW w:w="9143" w:type="dxa"/>
            <w:gridSpan w:val="2"/>
            <w:vAlign w:val="center"/>
          </w:tcPr>
          <w:p w:rsidR="00340C38" w:rsidRPr="008844CB" w:rsidRDefault="00340C38" w:rsidP="005B63D3">
            <w:pPr>
              <w:spacing w:before="100" w:beforeAutospacing="1" w:after="100" w:afterAutospacing="1" w:line="60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张玉珂</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1994年1月18日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河南省嵩县</w:t>
            </w:r>
            <w:r w:rsidRPr="008844CB">
              <w:rPr>
                <w:rFonts w:ascii="楷体" w:eastAsia="楷体" w:hAnsi="楷体" w:hint="eastAsia"/>
                <w:b/>
                <w:sz w:val="28"/>
                <w:szCs w:val="28"/>
              </w:rPr>
              <w:t>，</w:t>
            </w:r>
            <w:r w:rsidRPr="000F7AB5">
              <w:rPr>
                <w:rFonts w:ascii="楷体" w:eastAsia="楷体" w:hAnsi="楷体" w:hint="eastAsia"/>
                <w:b/>
                <w:noProof/>
                <w:sz w:val="28"/>
                <w:szCs w:val="28"/>
                <w:u w:val="single"/>
              </w:rPr>
              <w:t>2015年5月15日</w:t>
            </w:r>
            <w:r w:rsidRPr="00662B87">
              <w:rPr>
                <w:rFonts w:ascii="楷体" w:eastAsia="楷体" w:hAnsi="楷体" w:hint="eastAsia"/>
                <w:b/>
                <w:noProof/>
                <w:sz w:val="28"/>
                <w:szCs w:val="28"/>
              </w:rPr>
              <w:t>因</w:t>
            </w:r>
            <w:r w:rsidRPr="000F7AB5">
              <w:rPr>
                <w:rFonts w:ascii="楷体" w:eastAsia="楷体" w:hAnsi="楷体" w:hint="eastAsia"/>
                <w:b/>
                <w:noProof/>
                <w:sz w:val="28"/>
                <w:szCs w:val="28"/>
                <w:u w:val="single"/>
              </w:rPr>
              <w:t>盗窃</w:t>
            </w:r>
            <w:r w:rsidRPr="00662B87">
              <w:rPr>
                <w:rFonts w:ascii="楷体" w:eastAsia="楷体" w:hAnsi="楷体" w:hint="eastAsia"/>
                <w:b/>
                <w:noProof/>
                <w:sz w:val="28"/>
                <w:szCs w:val="28"/>
              </w:rPr>
              <w:t>被郑州市公安局行政拘留</w:t>
            </w:r>
            <w:r w:rsidRPr="000F7AB5">
              <w:rPr>
                <w:rFonts w:ascii="楷体" w:eastAsia="楷体" w:hAnsi="楷体" w:hint="eastAsia"/>
                <w:b/>
                <w:noProof/>
                <w:sz w:val="28"/>
                <w:szCs w:val="28"/>
                <w:u w:val="single"/>
              </w:rPr>
              <w:t>十五日</w:t>
            </w:r>
            <w:r w:rsidRPr="00662B87">
              <w:rPr>
                <w:rFonts w:ascii="楷体" w:eastAsia="楷体" w:hAnsi="楷体" w:hint="eastAsia"/>
                <w:b/>
                <w:noProof/>
                <w:sz w:val="28"/>
                <w:szCs w:val="28"/>
              </w:rPr>
              <w:t>；</w:t>
            </w:r>
            <w:r w:rsidRPr="000F7AB5">
              <w:rPr>
                <w:rFonts w:ascii="楷体" w:eastAsia="楷体" w:hAnsi="楷体" w:hint="eastAsia"/>
                <w:b/>
                <w:noProof/>
                <w:sz w:val="28"/>
                <w:szCs w:val="28"/>
                <w:u w:val="single"/>
              </w:rPr>
              <w:t>2016年3月24日</w:t>
            </w:r>
            <w:r w:rsidRPr="00662B87">
              <w:rPr>
                <w:rFonts w:ascii="楷体" w:eastAsia="楷体" w:hAnsi="楷体" w:hint="eastAsia"/>
                <w:b/>
                <w:noProof/>
                <w:sz w:val="28"/>
                <w:szCs w:val="28"/>
              </w:rPr>
              <w:t>因</w:t>
            </w:r>
            <w:r w:rsidRPr="000F7AB5">
              <w:rPr>
                <w:rFonts w:ascii="楷体" w:eastAsia="楷体" w:hAnsi="楷体" w:hint="eastAsia"/>
                <w:b/>
                <w:noProof/>
                <w:sz w:val="28"/>
                <w:szCs w:val="28"/>
                <w:u w:val="single"/>
              </w:rPr>
              <w:t>盗窃</w:t>
            </w:r>
            <w:r w:rsidRPr="00662B87">
              <w:rPr>
                <w:rFonts w:ascii="楷体" w:eastAsia="楷体" w:hAnsi="楷体" w:hint="eastAsia"/>
                <w:b/>
                <w:noProof/>
                <w:sz w:val="28"/>
                <w:szCs w:val="28"/>
              </w:rPr>
              <w:t>被郑州市公安局</w:t>
            </w:r>
            <w:r w:rsidRPr="000F7AB5">
              <w:rPr>
                <w:rFonts w:ascii="楷体" w:eastAsia="楷体" w:hAnsi="楷体" w:hint="eastAsia"/>
                <w:b/>
                <w:noProof/>
                <w:sz w:val="28"/>
                <w:szCs w:val="28"/>
                <w:u w:val="single"/>
              </w:rPr>
              <w:t>刑事拘留</w:t>
            </w:r>
            <w:r w:rsidRPr="00662B87">
              <w:rPr>
                <w:rFonts w:ascii="楷体" w:eastAsia="楷体" w:hAnsi="楷体" w:hint="eastAsia"/>
                <w:b/>
                <w:noProof/>
                <w:sz w:val="28"/>
                <w:szCs w:val="28"/>
              </w:rPr>
              <w:t>，2</w:t>
            </w:r>
            <w:r w:rsidRPr="000F7AB5">
              <w:rPr>
                <w:rFonts w:ascii="楷体" w:eastAsia="楷体" w:hAnsi="楷体" w:hint="eastAsia"/>
                <w:b/>
                <w:noProof/>
                <w:sz w:val="28"/>
                <w:szCs w:val="28"/>
                <w:u w:val="single"/>
              </w:rPr>
              <w:t>016年3月31日释放</w:t>
            </w:r>
            <w:r w:rsidRPr="00662B87">
              <w:rPr>
                <w:rFonts w:ascii="楷体" w:eastAsia="楷体" w:hAnsi="楷体" w:hint="eastAsia"/>
                <w:b/>
                <w:noProof/>
                <w:sz w:val="28"/>
                <w:szCs w:val="28"/>
              </w:rPr>
              <w:t>。</w:t>
            </w:r>
            <w:r w:rsidRPr="002155FE">
              <w:rPr>
                <w:rFonts w:ascii="楷体" w:eastAsia="楷体" w:hAnsi="楷体" w:hint="eastAsia"/>
                <w:b/>
                <w:noProof/>
                <w:sz w:val="28"/>
                <w:szCs w:val="28"/>
                <w:u w:val="single"/>
              </w:rPr>
              <w:t>2016年6月7日</w:t>
            </w:r>
            <w:r w:rsidRPr="00662B87">
              <w:rPr>
                <w:rFonts w:ascii="楷体" w:eastAsia="楷体" w:hAnsi="楷体" w:hint="eastAsia"/>
                <w:b/>
                <w:noProof/>
                <w:sz w:val="28"/>
                <w:szCs w:val="28"/>
              </w:rPr>
              <w:t>因犯</w:t>
            </w:r>
            <w:r w:rsidRPr="002155FE">
              <w:rPr>
                <w:rFonts w:ascii="楷体" w:eastAsia="楷体" w:hAnsi="楷体" w:hint="eastAsia"/>
                <w:b/>
                <w:noProof/>
                <w:sz w:val="28"/>
                <w:szCs w:val="28"/>
                <w:u w:val="single"/>
              </w:rPr>
              <w:t>盗窃</w:t>
            </w:r>
            <w:r w:rsidRPr="00662B87">
              <w:rPr>
                <w:rFonts w:ascii="楷体" w:eastAsia="楷体" w:hAnsi="楷体" w:hint="eastAsia"/>
                <w:b/>
                <w:noProof/>
                <w:sz w:val="28"/>
                <w:szCs w:val="28"/>
              </w:rPr>
              <w:t>罪被</w:t>
            </w:r>
            <w:r w:rsidRPr="002155FE">
              <w:rPr>
                <w:rFonts w:ascii="楷体" w:eastAsia="楷体" w:hAnsi="楷体" w:hint="eastAsia"/>
                <w:b/>
                <w:noProof/>
                <w:sz w:val="28"/>
                <w:szCs w:val="28"/>
                <w:u w:val="single"/>
              </w:rPr>
              <w:t>郑州高新技术产业开发区</w:t>
            </w:r>
            <w:r w:rsidRPr="00662B87">
              <w:rPr>
                <w:rFonts w:ascii="楷体" w:eastAsia="楷体" w:hAnsi="楷体" w:hint="eastAsia"/>
                <w:b/>
                <w:noProof/>
                <w:sz w:val="28"/>
                <w:szCs w:val="28"/>
              </w:rPr>
              <w:t>人民法院判处罚金人民币</w:t>
            </w:r>
            <w:r w:rsidRPr="002155FE">
              <w:rPr>
                <w:rFonts w:ascii="楷体" w:eastAsia="楷体" w:hAnsi="楷体" w:hint="eastAsia"/>
                <w:b/>
                <w:noProof/>
                <w:sz w:val="28"/>
                <w:szCs w:val="28"/>
                <w:u w:val="single"/>
              </w:rPr>
              <w:t>2000元</w:t>
            </w:r>
            <w:r w:rsidRPr="00662B87">
              <w:rPr>
                <w:rFonts w:ascii="楷体" w:eastAsia="楷体" w:hAnsi="楷体" w:hint="eastAsia"/>
                <w:b/>
                <w:noProof/>
                <w:sz w:val="28"/>
                <w:szCs w:val="28"/>
              </w:rPr>
              <w:t>。</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开设赌场</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河南省平顶山市新华区人民法院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2022年7月19日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(2022)豫0402刑初107号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4年</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罚金50000元追缴388290.07元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2021年12月5日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2025年12月4日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5</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9</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340C38" w:rsidRPr="008844CB" w:rsidTr="002155FE">
        <w:trPr>
          <w:gridAfter w:val="1"/>
          <w:wAfter w:w="120" w:type="dxa"/>
          <w:trHeight w:val="535"/>
        </w:trPr>
        <w:tc>
          <w:tcPr>
            <w:tcW w:w="9143" w:type="dxa"/>
            <w:gridSpan w:val="2"/>
          </w:tcPr>
          <w:p w:rsidR="00340C38" w:rsidRPr="008844CB" w:rsidRDefault="00340C3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340C38" w:rsidRPr="008844CB" w:rsidTr="002155FE">
        <w:trPr>
          <w:gridAfter w:val="1"/>
          <w:wAfter w:w="120" w:type="dxa"/>
          <w:trHeight w:val="1606"/>
        </w:trPr>
        <w:tc>
          <w:tcPr>
            <w:tcW w:w="9143" w:type="dxa"/>
            <w:gridSpan w:val="2"/>
            <w:vAlign w:val="center"/>
          </w:tcPr>
          <w:p w:rsidR="00340C38" w:rsidRPr="008844CB" w:rsidRDefault="00340C38" w:rsidP="002A7B1C">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w:t>
            </w:r>
            <w:r w:rsidRPr="00A66F1B">
              <w:rPr>
                <w:rFonts w:ascii="楷体" w:eastAsia="楷体" w:hAnsi="楷体" w:hint="eastAsia"/>
                <w:b/>
                <w:sz w:val="28"/>
                <w:szCs w:val="28"/>
                <w:u w:val="single"/>
              </w:rPr>
              <w:t>该犯2024年4月违规扣2分，经干警批评教育，能认识到自己的错误，并保证以后不再发生类似违规行为；</w:t>
            </w:r>
            <w:r w:rsidRPr="008844CB">
              <w:rPr>
                <w:rFonts w:ascii="楷体" w:eastAsia="楷体" w:hAnsi="楷体" w:hint="eastAsia"/>
                <w:b/>
                <w:sz w:val="28"/>
                <w:szCs w:val="28"/>
                <w:u w:val="single"/>
              </w:rPr>
              <w:t>树立正确的人生观、价值观、加速思想改造。</w:t>
            </w:r>
          </w:p>
        </w:tc>
      </w:tr>
      <w:tr w:rsidR="00340C38" w:rsidRPr="008844CB" w:rsidTr="002155FE">
        <w:trPr>
          <w:gridAfter w:val="1"/>
          <w:wAfter w:w="120" w:type="dxa"/>
          <w:trHeight w:val="1761"/>
        </w:trPr>
        <w:tc>
          <w:tcPr>
            <w:tcW w:w="9143" w:type="dxa"/>
            <w:gridSpan w:val="2"/>
            <w:vAlign w:val="center"/>
          </w:tcPr>
          <w:p w:rsidR="00340C38" w:rsidRPr="008844CB" w:rsidRDefault="00340C3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340C38" w:rsidRPr="008844CB" w:rsidTr="002155FE">
        <w:trPr>
          <w:gridAfter w:val="1"/>
          <w:wAfter w:w="120" w:type="dxa"/>
          <w:trHeight w:val="1266"/>
        </w:trPr>
        <w:tc>
          <w:tcPr>
            <w:tcW w:w="9143" w:type="dxa"/>
            <w:gridSpan w:val="2"/>
            <w:vAlign w:val="center"/>
          </w:tcPr>
          <w:p w:rsidR="00340C38" w:rsidRPr="008844CB" w:rsidRDefault="00340C3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检修</w:t>
            </w:r>
            <w:r w:rsidRPr="008844CB">
              <w:rPr>
                <w:rFonts w:ascii="楷体" w:eastAsia="楷体" w:hAnsi="楷体" w:hint="eastAsia"/>
                <w:b/>
                <w:sz w:val="28"/>
                <w:szCs w:val="28"/>
                <w:u w:val="single"/>
              </w:rPr>
              <w:t>劳动岗位上，遵守操作规程，保证产品质量，圆满完成各项劳动改造任务。</w:t>
            </w:r>
          </w:p>
        </w:tc>
      </w:tr>
      <w:tr w:rsidR="00340C38" w:rsidRPr="008844CB" w:rsidTr="002155FE">
        <w:trPr>
          <w:gridAfter w:val="1"/>
          <w:wAfter w:w="120" w:type="dxa"/>
          <w:trHeight w:val="1131"/>
        </w:trPr>
        <w:tc>
          <w:tcPr>
            <w:tcW w:w="9143" w:type="dxa"/>
            <w:gridSpan w:val="2"/>
            <w:vAlign w:val="center"/>
          </w:tcPr>
          <w:p w:rsidR="00340C38" w:rsidRPr="008844CB" w:rsidRDefault="00340C38"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2023年9月、2024年2月、7月、2025年1月获得表扬奖励</w:t>
            </w:r>
            <w:r w:rsidRPr="008844CB">
              <w:rPr>
                <w:rFonts w:ascii="楷体" w:eastAsia="楷体" w:hAnsi="楷体" w:hint="eastAsia"/>
                <w:b/>
                <w:sz w:val="28"/>
                <w:szCs w:val="28"/>
                <w:u w:val="single"/>
              </w:rPr>
              <w:t>。</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340C38" w:rsidRPr="008844CB" w:rsidRDefault="00340C38"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340C38" w:rsidRPr="008844CB" w:rsidRDefault="00340C38"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张玉珂</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340C38" w:rsidRPr="008844CB" w:rsidRDefault="00340C38"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340C38" w:rsidRPr="008844CB" w:rsidRDefault="00340C38"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340C38" w:rsidRPr="008844CB" w:rsidRDefault="00340C38"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340C38" w:rsidRPr="008844CB" w:rsidRDefault="00340C38"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620944">
            <w:pPr>
              <w:spacing w:before="100" w:beforeAutospacing="1" w:after="100" w:afterAutospacing="1" w:line="540" w:lineRule="exact"/>
              <w:rPr>
                <w:rFonts w:ascii="楷体" w:eastAsia="楷体" w:hAnsi="楷体"/>
                <w:b/>
                <w:sz w:val="28"/>
                <w:szCs w:val="28"/>
              </w:rPr>
            </w:pP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p>
        </w:tc>
      </w:tr>
      <w:tr w:rsidR="00340C38" w:rsidRPr="008844CB" w:rsidTr="00215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340C38" w:rsidRPr="008844CB" w:rsidRDefault="00340C3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张玉珂</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340C38" w:rsidRDefault="00340C38" w:rsidP="00194F84">
      <w:pPr>
        <w:spacing w:line="100" w:lineRule="exact"/>
        <w:rPr>
          <w:rFonts w:ascii="楷体" w:eastAsia="楷体" w:hAnsi="楷体"/>
          <w:sz w:val="10"/>
          <w:szCs w:val="28"/>
        </w:rPr>
        <w:sectPr w:rsidR="00340C38" w:rsidSect="00280E5E">
          <w:type w:val="continuous"/>
          <w:pgSz w:w="11906" w:h="16838"/>
          <w:pgMar w:top="1304" w:right="1304" w:bottom="1304" w:left="1304" w:header="851" w:footer="992" w:gutter="284"/>
          <w:pgNumType w:start="1"/>
          <w:cols w:space="425"/>
          <w:docGrid w:type="lines" w:linePitch="312"/>
        </w:sectPr>
      </w:pPr>
    </w:p>
    <w:p w:rsidR="00000000" w:rsidRDefault="00340C38"/>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38"/>
    <w:rsid w:val="0034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0C3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C38"/>
    <w:rPr>
      <w:b/>
      <w:bCs/>
      <w:kern w:val="44"/>
      <w:sz w:val="44"/>
      <w:szCs w:val="44"/>
    </w:rPr>
  </w:style>
  <w:style w:type="table" w:styleId="a3">
    <w:name w:val="Table Grid"/>
    <w:basedOn w:val="a1"/>
    <w:uiPriority w:val="59"/>
    <w:rsid w:val="00340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0C3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C38"/>
    <w:rPr>
      <w:b/>
      <w:bCs/>
      <w:kern w:val="44"/>
      <w:sz w:val="44"/>
      <w:szCs w:val="44"/>
    </w:rPr>
  </w:style>
  <w:style w:type="table" w:styleId="a3">
    <w:name w:val="Table Grid"/>
    <w:basedOn w:val="a1"/>
    <w:uiPriority w:val="59"/>
    <w:rsid w:val="00340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微软中国</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