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FF0000"/>
          <w:sz w:val="44"/>
          <w:szCs w:val="44"/>
        </w:rPr>
      </w:pPr>
      <w:r>
        <w:rPr>
          <w:rFonts w:hint="eastAsia" w:ascii="宋体" w:hAnsi="宋体"/>
          <w:b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（2025）宛狱减字第</w:t>
      </w:r>
      <w:r>
        <w:rPr>
          <w:rFonts w:hint="eastAsia" w:ascii="宋体" w:hAnsi="宋体"/>
          <w:sz w:val="30"/>
          <w:szCs w:val="30"/>
          <w:lang w:val="en-US" w:eastAsia="zh-CN"/>
        </w:rPr>
        <w:t>453</w:t>
      </w:r>
      <w:r>
        <w:rPr>
          <w:rFonts w:hint="eastAsia" w:ascii="宋体" w:hAnsi="宋体"/>
          <w:sz w:val="30"/>
          <w:szCs w:val="30"/>
        </w:rPr>
        <w:t>号</w:t>
      </w:r>
    </w:p>
    <w:p>
      <w:pPr>
        <w:spacing w:line="540" w:lineRule="exact"/>
        <w:ind w:firstLine="556"/>
        <w:rPr>
          <w:rFonts w:ascii="宋体" w:hAnsi="宋体"/>
          <w:color w:val="FF0000"/>
          <w:spacing w:val="28"/>
          <w:sz w:val="28"/>
          <w:szCs w:val="28"/>
          <w:u w:val="single"/>
        </w:rPr>
      </w:pPr>
      <w:r>
        <w:rPr>
          <w:rFonts w:hint="eastAsia" w:ascii="宋体" w:hAnsi="宋体" w:eastAsia="宋体" w:cs="Times New Roman"/>
          <w:color w:val="000000"/>
          <w:spacing w:val="28"/>
          <w:sz w:val="28"/>
          <w:szCs w:val="28"/>
          <w:u w:val="single"/>
          <w:lang w:val="en-US" w:eastAsia="zh-CN" w:bidi="ar"/>
        </w:rPr>
        <w:t>罪犯向多德，男，1997年9月1日出生，土家族，原户籍所在地湖北省恩施市。2012年因犯抢劫罪被湖北省恩施市法院处理；2013年因犯故意伤害罪被湖北省恩施市法院处理；2019年10月14日因吸毒被湖北省恩施市公安局强制戒毒。因诈骗罪经河南省项城市人民法院于2020年12月21日以（2020）豫1681刑初299号刑事判决书判处有期徒刑六年八个月，并处罚金30000元、继续追缴违法所得252932元。刑期自2019年11月20日起，至2026年7月19日止。该犯不服判决，提出上诉，经河南省周口市中级人民法院于2021年3月8日以（2021）豫16刑终25号刑事裁定书，驳回上诉，维持原判。于2021年3月26日送我狱服刑改造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服刑期间执行刑期变动情况:20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11月</w:t>
      </w:r>
      <w:r>
        <w:rPr>
          <w:rFonts w:hint="eastAsia" w:ascii="宋体" w:hAnsi="宋体"/>
          <w:spacing w:val="28"/>
          <w:sz w:val="28"/>
          <w:szCs w:val="28"/>
          <w:u w:val="single"/>
        </w:rPr>
        <w:t>2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spacing w:val="28"/>
          <w:sz w:val="28"/>
          <w:szCs w:val="28"/>
          <w:u w:val="single"/>
        </w:rPr>
        <w:t>日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经</w:t>
      </w:r>
      <w:r>
        <w:rPr>
          <w:rFonts w:hint="eastAsia" w:ascii="宋体" w:hAnsi="宋体"/>
          <w:spacing w:val="28"/>
          <w:sz w:val="28"/>
          <w:szCs w:val="28"/>
          <w:u w:val="single"/>
        </w:rPr>
        <w:t>河南省南阳市中级人民法院裁定减去有期徒刑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二</w:t>
      </w:r>
      <w:r>
        <w:rPr>
          <w:rFonts w:hint="eastAsia" w:ascii="宋体" w:hAnsi="宋体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。</w:t>
      </w:r>
      <w:r>
        <w:rPr>
          <w:rFonts w:hint="eastAsia" w:ascii="宋体" w:hAnsi="宋体"/>
          <w:spacing w:val="28"/>
          <w:sz w:val="28"/>
          <w:szCs w:val="28"/>
          <w:u w:val="single"/>
        </w:rPr>
        <w:t>现刑期自2019年11月20日起</w:t>
      </w:r>
      <w:r>
        <w:rPr>
          <w:rFonts w:hint="eastAsia" w:ascii="宋体" w:hAnsi="宋体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spacing w:val="28"/>
          <w:sz w:val="28"/>
          <w:szCs w:val="28"/>
          <w:u w:val="single"/>
        </w:rPr>
        <w:t>至202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/>
          <w:spacing w:val="28"/>
          <w:sz w:val="28"/>
          <w:szCs w:val="28"/>
          <w:u w:val="single"/>
        </w:rPr>
        <w:t>月</w:t>
      </w:r>
      <w:r>
        <w:rPr>
          <w:rFonts w:hint="eastAsia" w:ascii="宋体" w:hAnsi="宋体"/>
          <w:spacing w:val="28"/>
          <w:sz w:val="28"/>
          <w:szCs w:val="28"/>
          <w:u w:val="single"/>
          <w:lang w:val="en-US" w:eastAsia="zh-CN"/>
        </w:rPr>
        <w:t>19</w:t>
      </w:r>
      <w:r>
        <w:rPr>
          <w:rFonts w:hint="eastAsia" w:ascii="宋体" w:hAnsi="宋体"/>
          <w:spacing w:val="28"/>
          <w:sz w:val="28"/>
          <w:szCs w:val="28"/>
          <w:u w:val="single"/>
        </w:rPr>
        <w:t>日止。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天。</w:t>
      </w:r>
    </w:p>
    <w:p>
      <w:pPr>
        <w:spacing w:line="540" w:lineRule="exact"/>
        <w:ind w:firstLine="556"/>
        <w:rPr>
          <w:rFonts w:ascii="宋体" w:hAnsi="宋体"/>
          <w:spacing w:val="28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该犯近期</w:t>
      </w:r>
      <w:r>
        <w:rPr>
          <w:rFonts w:hint="eastAsia" w:ascii="宋体" w:hAnsi="宋体"/>
          <w:sz w:val="28"/>
          <w:szCs w:val="28"/>
          <w:u w:val="single"/>
        </w:rPr>
        <w:t>确有悔改表现</w:t>
      </w:r>
      <w:r>
        <w:rPr>
          <w:rFonts w:hint="eastAsia" w:ascii="宋体" w:hAnsi="宋体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spacing w:val="28"/>
          <w:sz w:val="28"/>
          <w:szCs w:val="28"/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pacing w:val="28"/>
          <w:sz w:val="28"/>
          <w:szCs w:val="28"/>
          <w:u w:val="single"/>
        </w:rPr>
        <w:t>该犯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自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上次减刑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以</w:t>
      </w:r>
      <w:r>
        <w:rPr>
          <w:rFonts w:hint="eastAsia" w:ascii="宋体" w:hAnsi="宋体"/>
          <w:spacing w:val="28"/>
          <w:sz w:val="28"/>
          <w:szCs w:val="28"/>
          <w:u w:val="single"/>
        </w:rPr>
        <w:t>来，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sz w:val="28"/>
          <w:szCs w:val="28"/>
        </w:rPr>
      </w:pPr>
      <w:r>
        <w:rPr>
          <w:rFonts w:hint="eastAsia" w:ascii="宋体" w:hAnsi="宋体"/>
          <w:snapToGrid w:val="0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</w:t>
      </w:r>
      <w:r>
        <w:rPr>
          <w:rFonts w:hint="eastAsia" w:ascii="宋体" w:hAnsi="宋体"/>
          <w:snapToGrid w:val="0"/>
          <w:color w:val="auto"/>
          <w:sz w:val="28"/>
          <w:szCs w:val="28"/>
          <w:u w:val="single"/>
        </w:rPr>
        <w:t>缝纫机工</w:t>
      </w:r>
      <w:r>
        <w:rPr>
          <w:rFonts w:hint="eastAsia" w:ascii="宋体" w:hAnsi="宋体"/>
          <w:snapToGrid w:val="0"/>
          <w:sz w:val="28"/>
          <w:szCs w:val="28"/>
          <w:u w:val="single"/>
        </w:rPr>
        <w:t>劳动岗位上，按时完成劳动任务</w:t>
      </w:r>
      <w:r>
        <w:rPr>
          <w:rFonts w:hint="eastAsia" w:ascii="宋体" w:hAnsi="宋体"/>
          <w:snapToGrid w:val="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23年9月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24年2月7月12月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sz w:val="28"/>
          <w:szCs w:val="28"/>
          <w:u w:val="single"/>
        </w:rPr>
        <w:t>25年6月分别获得表扬奖励。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综上所述，至2025年第三次减刑、假释的行政奖励截止时间（2025年7月21日前已审批签章过且已完成所有法定程序后的表扬奖励、计分考核），</w:t>
      </w:r>
      <w:r>
        <w:rPr>
          <w:rFonts w:hint="eastAsia" w:asciiTheme="minorEastAsia" w:hAnsiTheme="minorEastAsia"/>
          <w:sz w:val="28"/>
          <w:szCs w:val="28"/>
          <w:u w:val="single"/>
        </w:rPr>
        <w:t>该犯获得表扬奖励</w:t>
      </w:r>
      <w:r>
        <w:rPr>
          <w:rFonts w:asciiTheme="minorEastAsia" w:hAnsiTheme="minorEastAsia"/>
          <w:sz w:val="28"/>
          <w:szCs w:val="28"/>
          <w:u w:val="single"/>
        </w:rPr>
        <w:t>5</w:t>
      </w:r>
      <w:r>
        <w:rPr>
          <w:rFonts w:hint="eastAsia" w:asciiTheme="minorEastAsia" w:hAnsiTheme="minorEastAsia"/>
          <w:sz w:val="28"/>
          <w:szCs w:val="28"/>
          <w:u w:val="single"/>
        </w:rPr>
        <w:t>次，改造表现好，可视为确有悔改表现。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并书面通报和邀请驻狱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检察</w:t>
      </w:r>
      <w:r>
        <w:rPr>
          <w:rFonts w:hint="eastAsia" w:asciiTheme="minorEastAsia" w:hAnsiTheme="minorEastAsia"/>
          <w:sz w:val="28"/>
          <w:szCs w:val="28"/>
          <w:u w:val="single"/>
        </w:rPr>
        <w:t>人员现场监督评审委员会评审活动程序，建议对罪犯向多德予以减刑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五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</w:rPr>
        <w:t>个月</w:t>
      </w:r>
      <w:r>
        <w:rPr>
          <w:rFonts w:hint="eastAsia" w:asciiTheme="minorEastAsia" w:hAnsiTheme="minorEastAsia"/>
          <w:sz w:val="28"/>
          <w:szCs w:val="28"/>
          <w:u w:val="single"/>
        </w:rPr>
        <w:t>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sz w:val="28"/>
          <w:szCs w:val="28"/>
          <w:u w:val="single"/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auto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/>
          <w:color w:val="auto"/>
          <w:sz w:val="28"/>
          <w:szCs w:val="28"/>
        </w:rPr>
        <w:t xml:space="preserve"> </w:t>
      </w:r>
      <w:r>
        <w:rPr>
          <w:rFonts w:hint="eastAsia" w:asciiTheme="minorEastAsia" w:hAnsiTheme="minorEastAsia"/>
          <w:color w:val="auto"/>
          <w:sz w:val="28"/>
          <w:szCs w:val="28"/>
          <w:u w:val="single"/>
          <w:lang w:eastAsia="zh-CN"/>
        </w:rPr>
        <w:t>二0二五年九月十二日</w:t>
      </w:r>
    </w:p>
    <w:p>
      <w:pPr>
        <w:spacing w:line="540" w:lineRule="exact"/>
        <w:rPr>
          <w:rFonts w:asciiTheme="minorEastAsia" w:hAnsiTheme="minorEastAsia"/>
          <w:sz w:val="28"/>
          <w:szCs w:val="28"/>
          <w:u w:val="single"/>
        </w:rPr>
      </w:pPr>
      <w:r>
        <w:rPr>
          <w:rFonts w:hint="eastAsia" w:ascii="宋体" w:hAnsi="宋体"/>
          <w:color w:val="auto"/>
          <w:spacing w:val="28"/>
          <w:sz w:val="30"/>
          <w:szCs w:val="30"/>
        </w:rPr>
        <w:t>附：罪犯</w:t>
      </w:r>
      <w:r>
        <w:rPr>
          <w:rFonts w:hint="eastAsia" w:ascii="宋体" w:hAnsi="宋体"/>
          <w:color w:val="auto"/>
          <w:sz w:val="30"/>
          <w:szCs w:val="30"/>
          <w:u w:val="single"/>
        </w:rPr>
        <w:t>向多德</w:t>
      </w:r>
      <w:r>
        <w:rPr>
          <w:rFonts w:hint="eastAsia" w:ascii="宋体" w:hAnsi="宋体"/>
          <w:color w:val="auto"/>
          <w:spacing w:val="28"/>
          <w:sz w:val="30"/>
          <w:szCs w:val="30"/>
        </w:rPr>
        <w:t>卷宗材料共</w:t>
      </w:r>
      <w:r>
        <w:rPr>
          <w:rFonts w:hint="eastAsia" w:ascii="宋体" w:hAnsi="宋体"/>
          <w:color w:val="auto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auto"/>
          <w:spacing w:val="28"/>
          <w:sz w:val="30"/>
          <w:szCs w:val="30"/>
        </w:rPr>
        <w:t>卷</w:t>
      </w:r>
      <w:r>
        <w:rPr>
          <w:rFonts w:hint="eastAsia" w:ascii="宋体" w:hAnsi="宋体"/>
          <w:color w:val="auto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auto"/>
          <w:spacing w:val="28"/>
          <w:sz w:val="30"/>
          <w:szCs w:val="30"/>
        </w:rPr>
        <w:t>册</w:t>
      </w:r>
      <w:r>
        <w:rPr>
          <w:rFonts w:hint="eastAsia" w:ascii="宋体" w:hAnsi="宋体"/>
          <w:color w:val="auto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color w:val="auto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1A1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3F4941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37F7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030E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399C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2B4"/>
    <w:rsid w:val="00FE677B"/>
    <w:rsid w:val="00FF217A"/>
    <w:rsid w:val="00FF2F92"/>
    <w:rsid w:val="01677AD6"/>
    <w:rsid w:val="0186355C"/>
    <w:rsid w:val="01A21F45"/>
    <w:rsid w:val="01A74E38"/>
    <w:rsid w:val="024E2D42"/>
    <w:rsid w:val="0267179E"/>
    <w:rsid w:val="026D18E3"/>
    <w:rsid w:val="0301208C"/>
    <w:rsid w:val="039F1E14"/>
    <w:rsid w:val="03CF3EF4"/>
    <w:rsid w:val="03FC0294"/>
    <w:rsid w:val="04C82B7A"/>
    <w:rsid w:val="05490EBB"/>
    <w:rsid w:val="05553728"/>
    <w:rsid w:val="05783D0E"/>
    <w:rsid w:val="058013B1"/>
    <w:rsid w:val="05C25FF0"/>
    <w:rsid w:val="060472A7"/>
    <w:rsid w:val="06734281"/>
    <w:rsid w:val="070C0164"/>
    <w:rsid w:val="07570864"/>
    <w:rsid w:val="0779765E"/>
    <w:rsid w:val="088F4855"/>
    <w:rsid w:val="08916DBD"/>
    <w:rsid w:val="0922261A"/>
    <w:rsid w:val="0A550475"/>
    <w:rsid w:val="0A956639"/>
    <w:rsid w:val="0D1400A5"/>
    <w:rsid w:val="0DB6756E"/>
    <w:rsid w:val="0E4239FD"/>
    <w:rsid w:val="0E562055"/>
    <w:rsid w:val="0E5A6928"/>
    <w:rsid w:val="0F0E3B88"/>
    <w:rsid w:val="0F6B1D2A"/>
    <w:rsid w:val="101D75B5"/>
    <w:rsid w:val="104A1666"/>
    <w:rsid w:val="109D35EE"/>
    <w:rsid w:val="11637E78"/>
    <w:rsid w:val="11F5129F"/>
    <w:rsid w:val="122C474E"/>
    <w:rsid w:val="123E687A"/>
    <w:rsid w:val="12427303"/>
    <w:rsid w:val="13523A09"/>
    <w:rsid w:val="138A70F8"/>
    <w:rsid w:val="13BB429D"/>
    <w:rsid w:val="13D04C23"/>
    <w:rsid w:val="13F540A2"/>
    <w:rsid w:val="143E218A"/>
    <w:rsid w:val="144F0115"/>
    <w:rsid w:val="14691C3D"/>
    <w:rsid w:val="1508561F"/>
    <w:rsid w:val="15A8717A"/>
    <w:rsid w:val="15BF611E"/>
    <w:rsid w:val="1603656B"/>
    <w:rsid w:val="163927C3"/>
    <w:rsid w:val="16BE6575"/>
    <w:rsid w:val="17167DBA"/>
    <w:rsid w:val="174C13B8"/>
    <w:rsid w:val="1868591C"/>
    <w:rsid w:val="19133BB8"/>
    <w:rsid w:val="19246E59"/>
    <w:rsid w:val="19894C22"/>
    <w:rsid w:val="1A49153D"/>
    <w:rsid w:val="1AB20682"/>
    <w:rsid w:val="1B4F164B"/>
    <w:rsid w:val="1B511097"/>
    <w:rsid w:val="1BE61FEC"/>
    <w:rsid w:val="1CEE267A"/>
    <w:rsid w:val="1D604E7A"/>
    <w:rsid w:val="1E450DCC"/>
    <w:rsid w:val="1E73429D"/>
    <w:rsid w:val="1EBB5E79"/>
    <w:rsid w:val="1F244CE6"/>
    <w:rsid w:val="1FB468B7"/>
    <w:rsid w:val="1FB732BE"/>
    <w:rsid w:val="2018616C"/>
    <w:rsid w:val="20791F00"/>
    <w:rsid w:val="20A843DB"/>
    <w:rsid w:val="21126E46"/>
    <w:rsid w:val="214971FF"/>
    <w:rsid w:val="216F25E9"/>
    <w:rsid w:val="219F099B"/>
    <w:rsid w:val="21D37B7B"/>
    <w:rsid w:val="22914072"/>
    <w:rsid w:val="22B1277E"/>
    <w:rsid w:val="22C7789A"/>
    <w:rsid w:val="23056F89"/>
    <w:rsid w:val="230B46F6"/>
    <w:rsid w:val="231E005A"/>
    <w:rsid w:val="231E7E98"/>
    <w:rsid w:val="241616B1"/>
    <w:rsid w:val="242E0477"/>
    <w:rsid w:val="24787B83"/>
    <w:rsid w:val="24834776"/>
    <w:rsid w:val="24CE159C"/>
    <w:rsid w:val="253D66CF"/>
    <w:rsid w:val="258F4008"/>
    <w:rsid w:val="25ED7689"/>
    <w:rsid w:val="26B648EC"/>
    <w:rsid w:val="26DC7022"/>
    <w:rsid w:val="27854023"/>
    <w:rsid w:val="27B839C4"/>
    <w:rsid w:val="28031C4C"/>
    <w:rsid w:val="282C686A"/>
    <w:rsid w:val="287F68AE"/>
    <w:rsid w:val="28C71044"/>
    <w:rsid w:val="28E30FBC"/>
    <w:rsid w:val="29916F11"/>
    <w:rsid w:val="29987682"/>
    <w:rsid w:val="29EE64E1"/>
    <w:rsid w:val="2A9B05E0"/>
    <w:rsid w:val="2ABB751C"/>
    <w:rsid w:val="2AD65AF9"/>
    <w:rsid w:val="2B04426E"/>
    <w:rsid w:val="2BC938E9"/>
    <w:rsid w:val="2BFC2DB2"/>
    <w:rsid w:val="2C511BE1"/>
    <w:rsid w:val="2C9C5E22"/>
    <w:rsid w:val="2CD122E6"/>
    <w:rsid w:val="2DC83A14"/>
    <w:rsid w:val="2DE97920"/>
    <w:rsid w:val="2E47729E"/>
    <w:rsid w:val="2F3B0887"/>
    <w:rsid w:val="2F79342F"/>
    <w:rsid w:val="30203CC4"/>
    <w:rsid w:val="30245EA1"/>
    <w:rsid w:val="302B0D25"/>
    <w:rsid w:val="30A264BA"/>
    <w:rsid w:val="30A32402"/>
    <w:rsid w:val="30B131F6"/>
    <w:rsid w:val="33D5046A"/>
    <w:rsid w:val="3401123D"/>
    <w:rsid w:val="34464D7A"/>
    <w:rsid w:val="344D33DC"/>
    <w:rsid w:val="34AB15BA"/>
    <w:rsid w:val="34AB1C22"/>
    <w:rsid w:val="34B6433E"/>
    <w:rsid w:val="35283487"/>
    <w:rsid w:val="352A410D"/>
    <w:rsid w:val="3735486D"/>
    <w:rsid w:val="373D0B6F"/>
    <w:rsid w:val="373E5AB9"/>
    <w:rsid w:val="379E3406"/>
    <w:rsid w:val="37E23EB9"/>
    <w:rsid w:val="381413C8"/>
    <w:rsid w:val="381B3533"/>
    <w:rsid w:val="383A2A15"/>
    <w:rsid w:val="39A974B4"/>
    <w:rsid w:val="39C730B9"/>
    <w:rsid w:val="39D73882"/>
    <w:rsid w:val="3A917102"/>
    <w:rsid w:val="3AE62049"/>
    <w:rsid w:val="3B99645F"/>
    <w:rsid w:val="3BCD73C4"/>
    <w:rsid w:val="3C2202D2"/>
    <w:rsid w:val="3C727A57"/>
    <w:rsid w:val="3CB33F04"/>
    <w:rsid w:val="3CC244FB"/>
    <w:rsid w:val="3CCE7478"/>
    <w:rsid w:val="3D0851C3"/>
    <w:rsid w:val="3D5554A9"/>
    <w:rsid w:val="3D5D309D"/>
    <w:rsid w:val="3E924E88"/>
    <w:rsid w:val="3EBC4502"/>
    <w:rsid w:val="3ED00BA7"/>
    <w:rsid w:val="40194E7B"/>
    <w:rsid w:val="41380DC1"/>
    <w:rsid w:val="4140173A"/>
    <w:rsid w:val="415D19E9"/>
    <w:rsid w:val="41FF1A84"/>
    <w:rsid w:val="42033B97"/>
    <w:rsid w:val="42415988"/>
    <w:rsid w:val="426A0D6F"/>
    <w:rsid w:val="42F418A0"/>
    <w:rsid w:val="431A67D5"/>
    <w:rsid w:val="431E0ED5"/>
    <w:rsid w:val="437E3244"/>
    <w:rsid w:val="438255DB"/>
    <w:rsid w:val="43BD3F1A"/>
    <w:rsid w:val="44CC4613"/>
    <w:rsid w:val="46554A61"/>
    <w:rsid w:val="466D2852"/>
    <w:rsid w:val="46700C83"/>
    <w:rsid w:val="475F5CF3"/>
    <w:rsid w:val="4772227E"/>
    <w:rsid w:val="47984CB4"/>
    <w:rsid w:val="481C3BA6"/>
    <w:rsid w:val="490B16E0"/>
    <w:rsid w:val="4A5375E6"/>
    <w:rsid w:val="4AF8230F"/>
    <w:rsid w:val="4B4C0CA1"/>
    <w:rsid w:val="4B623413"/>
    <w:rsid w:val="4B8C1E7E"/>
    <w:rsid w:val="4C3273D1"/>
    <w:rsid w:val="4CB054FF"/>
    <w:rsid w:val="4DC65075"/>
    <w:rsid w:val="4DE83C89"/>
    <w:rsid w:val="4E215C74"/>
    <w:rsid w:val="4E522126"/>
    <w:rsid w:val="4E846782"/>
    <w:rsid w:val="4F1012B9"/>
    <w:rsid w:val="4F1044A4"/>
    <w:rsid w:val="500F590C"/>
    <w:rsid w:val="50931E0E"/>
    <w:rsid w:val="50C967B1"/>
    <w:rsid w:val="511D2096"/>
    <w:rsid w:val="514647D3"/>
    <w:rsid w:val="51D54444"/>
    <w:rsid w:val="52131458"/>
    <w:rsid w:val="521720E6"/>
    <w:rsid w:val="52293B0A"/>
    <w:rsid w:val="528B4F9E"/>
    <w:rsid w:val="52D95474"/>
    <w:rsid w:val="53330825"/>
    <w:rsid w:val="53B23969"/>
    <w:rsid w:val="53E7258D"/>
    <w:rsid w:val="54556708"/>
    <w:rsid w:val="54E97C0E"/>
    <w:rsid w:val="55027135"/>
    <w:rsid w:val="55D84B03"/>
    <w:rsid w:val="5624284D"/>
    <w:rsid w:val="56931E39"/>
    <w:rsid w:val="56D66E30"/>
    <w:rsid w:val="571D68B9"/>
    <w:rsid w:val="576C1B28"/>
    <w:rsid w:val="585414FE"/>
    <w:rsid w:val="595C42F6"/>
    <w:rsid w:val="5A4A694D"/>
    <w:rsid w:val="5B704E90"/>
    <w:rsid w:val="5B727680"/>
    <w:rsid w:val="5C1663EB"/>
    <w:rsid w:val="5CD225E7"/>
    <w:rsid w:val="5D2C0E16"/>
    <w:rsid w:val="5D5202A8"/>
    <w:rsid w:val="5D6251F6"/>
    <w:rsid w:val="5D807881"/>
    <w:rsid w:val="5D8B116A"/>
    <w:rsid w:val="5EDF3D3B"/>
    <w:rsid w:val="5FA620AF"/>
    <w:rsid w:val="60487DCB"/>
    <w:rsid w:val="60674BEB"/>
    <w:rsid w:val="609F793A"/>
    <w:rsid w:val="62E75D32"/>
    <w:rsid w:val="62F76AC2"/>
    <w:rsid w:val="6355061E"/>
    <w:rsid w:val="64355C2C"/>
    <w:rsid w:val="64BC1DE2"/>
    <w:rsid w:val="6513212C"/>
    <w:rsid w:val="65563FC1"/>
    <w:rsid w:val="65C85E87"/>
    <w:rsid w:val="65DA415A"/>
    <w:rsid w:val="66ED665C"/>
    <w:rsid w:val="671338BC"/>
    <w:rsid w:val="678C27CC"/>
    <w:rsid w:val="679A4C85"/>
    <w:rsid w:val="686378D3"/>
    <w:rsid w:val="68B26C24"/>
    <w:rsid w:val="68DA560E"/>
    <w:rsid w:val="69343557"/>
    <w:rsid w:val="6993621C"/>
    <w:rsid w:val="6A6D0569"/>
    <w:rsid w:val="6AA77A26"/>
    <w:rsid w:val="6ABD1DB1"/>
    <w:rsid w:val="6AC864AC"/>
    <w:rsid w:val="6BC450DB"/>
    <w:rsid w:val="6D5C6202"/>
    <w:rsid w:val="6D814A79"/>
    <w:rsid w:val="6E7938F7"/>
    <w:rsid w:val="6EDA5AD2"/>
    <w:rsid w:val="6F347CA2"/>
    <w:rsid w:val="70262527"/>
    <w:rsid w:val="708D2584"/>
    <w:rsid w:val="70AD2D6A"/>
    <w:rsid w:val="70B56430"/>
    <w:rsid w:val="70F36023"/>
    <w:rsid w:val="71025150"/>
    <w:rsid w:val="725D1B2D"/>
    <w:rsid w:val="7264267A"/>
    <w:rsid w:val="726D333E"/>
    <w:rsid w:val="72CE08C9"/>
    <w:rsid w:val="736E4788"/>
    <w:rsid w:val="738A73C3"/>
    <w:rsid w:val="73F140D5"/>
    <w:rsid w:val="74033C11"/>
    <w:rsid w:val="750F3267"/>
    <w:rsid w:val="75181298"/>
    <w:rsid w:val="75327957"/>
    <w:rsid w:val="755C0BBE"/>
    <w:rsid w:val="7601012D"/>
    <w:rsid w:val="762A0461"/>
    <w:rsid w:val="76FE1772"/>
    <w:rsid w:val="771D2B73"/>
    <w:rsid w:val="77896FCF"/>
    <w:rsid w:val="77906B8C"/>
    <w:rsid w:val="78774D69"/>
    <w:rsid w:val="78853E5E"/>
    <w:rsid w:val="78FC67CF"/>
    <w:rsid w:val="791972EA"/>
    <w:rsid w:val="794541CA"/>
    <w:rsid w:val="79D73839"/>
    <w:rsid w:val="7A0D1F70"/>
    <w:rsid w:val="7A25553F"/>
    <w:rsid w:val="7B0121B1"/>
    <w:rsid w:val="7B491312"/>
    <w:rsid w:val="7B4D0B95"/>
    <w:rsid w:val="7BEA6626"/>
    <w:rsid w:val="7BED026A"/>
    <w:rsid w:val="7C0A0B1B"/>
    <w:rsid w:val="7C143898"/>
    <w:rsid w:val="7C751E1F"/>
    <w:rsid w:val="7CE91701"/>
    <w:rsid w:val="7D2B78BF"/>
    <w:rsid w:val="7D5D6599"/>
    <w:rsid w:val="7D8C38E8"/>
    <w:rsid w:val="7E5459DA"/>
    <w:rsid w:val="7F3F24A6"/>
    <w:rsid w:val="7FB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41</Pages>
  <Words>2862</Words>
  <Characters>16317</Characters>
  <Lines>135</Lines>
  <Paragraphs>38</Paragraphs>
  <TotalTime>575</TotalTime>
  <ScaleCrop>false</ScaleCrop>
  <LinksUpToDate>false</LinksUpToDate>
  <CharactersWithSpaces>19141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2025-08-08T02:14:00Z</dcterms:created>
  <dc:creator>User</dc:creator>
  <cp:lastModifiedBy>Administrator</cp:lastModifiedBy>
  <cp:lastPrinted>2021-08-11T03:24:00Z</cp:lastPrinted>
  <dcterms:modified xsi:type="dcterms:W3CDTF">2025-09-12T05:12:36Z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