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（2025）宛狱减字第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455</w:t>
      </w:r>
      <w:r>
        <w:rPr>
          <w:rFonts w:hint="eastAsia" w:ascii="宋体" w:hAnsi="宋体"/>
          <w:color w:val="auto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罪犯胡广，男，1982年5月20日出生，汉族，原户籍所在地河南省泌阳县，因犯非法持有枪支罪，于2013年11月29日被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泌阳县人民法院判处有期徒刑六个月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因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敲诈勒索、强迫交易、寻衅滋事罪经河南省泌阳县人民法院于2022年11月24日以（2022）豫1726刑初235号刑事判决书判处有期徒刑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十个月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，并处罚金25000元、承担连带退赔268100.32元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刑期自2021年3月12日起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至2028年1月11日止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该犯不服判决，提出上诉，经河南省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驻马店市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中级人民法院于20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日以（20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）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豫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17刑终875号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刑事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裁定书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，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驳回上诉，维持原判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。于2023年3月17日送我狱服刑改造。服刑期间执行刑期变动情况:无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现余刑2年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30天</w:t>
      </w:r>
      <w:bookmarkStart w:id="0" w:name="_GoBack"/>
      <w:bookmarkEnd w:id="0"/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。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</w:rPr>
      </w:pP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该犯近期</w:t>
      </w:r>
      <w:r>
        <w:rPr>
          <w:rFonts w:hint="eastAsia" w:ascii="宋体" w:hAnsi="宋体"/>
          <w:color w:val="auto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auto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该犯自入监改造以来，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auto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auto"/>
          <w:sz w:val="28"/>
          <w:szCs w:val="28"/>
        </w:rPr>
      </w:pPr>
      <w:r>
        <w:rPr>
          <w:rFonts w:hint="eastAsia" w:ascii="宋体" w:hAnsi="宋体"/>
          <w:snapToGrid w:val="0"/>
          <w:color w:val="auto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  <w:lang w:eastAsia="zh-CN"/>
        </w:rPr>
        <w:t>辅助工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</w:rPr>
        <w:t>劳动岗位上，按时完成劳动任务</w:t>
      </w:r>
      <w:r>
        <w:rPr>
          <w:rFonts w:hint="eastAsia" w:ascii="宋体" w:hAnsi="宋体"/>
          <w:snapToGrid w:val="0"/>
          <w:color w:val="auto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24年1月6月11月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25年5月分别获得表扬奖励。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color w:val="auto"/>
          <w:sz w:val="28"/>
          <w:szCs w:val="28"/>
          <w:u w:val="single"/>
        </w:rPr>
        <w:t>4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人员现场监督评审委员会评审活动程序，建议对罪犯胡广予以减刑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四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color w:val="auto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  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</w:p>
    <w:p>
      <w:pPr>
        <w:spacing w:line="54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color w:val="auto"/>
          <w:spacing w:val="28"/>
          <w:sz w:val="30"/>
          <w:szCs w:val="30"/>
        </w:rPr>
        <w:t>附：罪犯</w:t>
      </w:r>
      <w:r>
        <w:rPr>
          <w:rFonts w:hint="eastAsia" w:ascii="宋体" w:hAnsi="宋体"/>
          <w:color w:val="auto"/>
          <w:sz w:val="30"/>
          <w:szCs w:val="30"/>
          <w:u w:val="single"/>
        </w:rPr>
        <w:t>胡广</w:t>
      </w:r>
      <w:r>
        <w:rPr>
          <w:rFonts w:hint="eastAsia" w:ascii="宋体" w:hAnsi="宋体"/>
          <w:color w:val="auto"/>
          <w:spacing w:val="28"/>
          <w:sz w:val="30"/>
          <w:szCs w:val="30"/>
        </w:rPr>
        <w:t>卷宗材料共</w:t>
      </w:r>
      <w:r>
        <w:rPr>
          <w:rFonts w:hint="eastAsia" w:ascii="宋体" w:hAnsi="宋体"/>
          <w:color w:val="auto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auto"/>
          <w:spacing w:val="28"/>
          <w:sz w:val="30"/>
          <w:szCs w:val="30"/>
        </w:rPr>
        <w:t>卷</w:t>
      </w:r>
      <w:r>
        <w:rPr>
          <w:rFonts w:hint="eastAsia" w:ascii="宋体" w:hAnsi="宋体"/>
          <w:color w:val="auto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auto"/>
          <w:spacing w:val="28"/>
          <w:sz w:val="30"/>
          <w:szCs w:val="30"/>
        </w:rPr>
        <w:t>册</w:t>
      </w:r>
      <w:r>
        <w:rPr>
          <w:rFonts w:hint="eastAsia" w:ascii="宋体" w:hAnsi="宋体"/>
          <w:color w:val="auto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auto"/>
          <w:spacing w:val="28"/>
          <w:sz w:val="30"/>
          <w:szCs w:val="30"/>
        </w:rPr>
        <w:t>页</w:t>
      </w:r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0E3362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8031C4C"/>
    <w:rsid w:val="282C686A"/>
    <w:rsid w:val="287F68AE"/>
    <w:rsid w:val="28C71044"/>
    <w:rsid w:val="28E30FBC"/>
    <w:rsid w:val="29916F11"/>
    <w:rsid w:val="29987682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5414FE"/>
    <w:rsid w:val="595C42F6"/>
    <w:rsid w:val="5A4A694D"/>
    <w:rsid w:val="5B704E90"/>
    <w:rsid w:val="5B727680"/>
    <w:rsid w:val="5C1663EB"/>
    <w:rsid w:val="5CD225E7"/>
    <w:rsid w:val="5D2C0E16"/>
    <w:rsid w:val="5D5202A8"/>
    <w:rsid w:val="5D6251F6"/>
    <w:rsid w:val="5D807881"/>
    <w:rsid w:val="5D8B116A"/>
    <w:rsid w:val="5EDF3D3B"/>
    <w:rsid w:val="5F572FDA"/>
    <w:rsid w:val="5FA620AF"/>
    <w:rsid w:val="60487DCB"/>
    <w:rsid w:val="60674BEB"/>
    <w:rsid w:val="609F793A"/>
    <w:rsid w:val="62E75D32"/>
    <w:rsid w:val="62F76AC2"/>
    <w:rsid w:val="6355061E"/>
    <w:rsid w:val="64355C2C"/>
    <w:rsid w:val="64BC1DE2"/>
    <w:rsid w:val="6513212C"/>
    <w:rsid w:val="65563FC1"/>
    <w:rsid w:val="65C85E87"/>
    <w:rsid w:val="65DA415A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576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2025-09-12T07:14:26Z</cp:lastPrinted>
  <dcterms:modified xsi:type="dcterms:W3CDTF">2025-09-12T07:14:47Z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