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）宛狱减字第493号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韩郑</w:t>
      </w:r>
      <w:r>
        <w:rPr>
          <w:rFonts w:hint="eastAsia" w:ascii="楷体_GB2312" w:hAnsi="宋体" w:eastAsia="楷体_GB2312"/>
          <w:color w:val="auto"/>
          <w:szCs w:val="28"/>
        </w:rPr>
        <w:t>，男，</w:t>
      </w:r>
      <w:r>
        <w:rPr>
          <w:rFonts w:ascii="楷体_GB2312" w:eastAsia="楷体_GB2312"/>
          <w:color w:val="auto"/>
          <w:szCs w:val="28"/>
        </w:rPr>
        <w:t>2001年8月17日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w:t>
      </w:r>
      <w:r>
        <w:rPr>
          <w:rFonts w:hint="eastAsia" w:ascii="楷体_GB2312" w:eastAsia="楷体_GB2312"/>
          <w:color w:val="auto"/>
          <w:szCs w:val="28"/>
          <w:lang w:val="en-US" w:eastAsia="zh-CN"/>
        </w:rPr>
        <w:t>唐河县</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w:t>
      </w:r>
      <w:r>
        <w:rPr>
          <w:rFonts w:hint="eastAsia" w:ascii="楷体_GB2312" w:hAnsi="宋体" w:eastAsia="楷体_GB2312"/>
          <w:color w:val="auto"/>
          <w:szCs w:val="28"/>
        </w:rPr>
        <w:t>因犯寻衅滋事罪，于2021年8月30日被河南省桐柏县人民法院判处有期徒刑十个月。</w:t>
      </w:r>
      <w:r>
        <w:rPr>
          <w:rFonts w:ascii="楷体_GB2312" w:eastAsia="楷体_GB2312"/>
          <w:color w:val="auto"/>
          <w:szCs w:val="28"/>
        </w:rPr>
        <w:t>2022年9月23日河南省桐柏县人民法院</w:t>
      </w:r>
      <w:r>
        <w:rPr>
          <w:rFonts w:hint="eastAsia" w:ascii="楷体_GB2312" w:eastAsia="楷体_GB2312"/>
          <w:color w:val="auto"/>
          <w:szCs w:val="28"/>
          <w:lang w:val="en-US" w:eastAsia="zh-CN"/>
        </w:rPr>
        <w:t>作出</w:t>
      </w:r>
      <w:r>
        <w:rPr>
          <w:rFonts w:ascii="楷体_GB2312" w:eastAsia="楷体_GB2312"/>
          <w:color w:val="auto"/>
          <w:szCs w:val="28"/>
        </w:rPr>
        <w:t>（2022）豫1330刑初460号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韩郑犯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六年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40000元。追缴韩郑违法所得人民币6100元。因该犯不服，提出上诉。后经河南省南阳市中级人民法院于202</w:t>
      </w:r>
      <w:r>
        <w:rPr>
          <w:rFonts w:hint="eastAsia" w:ascii="楷体_GB2312" w:eastAsia="楷体_GB2312"/>
          <w:color w:val="auto"/>
          <w:szCs w:val="28"/>
          <w:lang w:val="en-US" w:eastAsia="zh-CN"/>
        </w:rPr>
        <w:t>2</w:t>
      </w:r>
      <w:r>
        <w:rPr>
          <w:rFonts w:hint="eastAsia" w:ascii="楷体_GB2312" w:eastAsia="楷体_GB2312"/>
          <w:color w:val="auto"/>
          <w:szCs w:val="28"/>
          <w:lang w:eastAsia="zh-CN"/>
        </w:rPr>
        <w:t>年</w:t>
      </w:r>
      <w:r>
        <w:rPr>
          <w:rFonts w:hint="eastAsia" w:ascii="楷体_GB2312" w:eastAsia="楷体_GB2312"/>
          <w:color w:val="auto"/>
          <w:szCs w:val="28"/>
          <w:lang w:val="en-US" w:eastAsia="zh-CN"/>
        </w:rPr>
        <w:t>10</w:t>
      </w:r>
      <w:r>
        <w:rPr>
          <w:rFonts w:hint="eastAsia" w:ascii="楷体_GB2312" w:eastAsia="楷体_GB2312"/>
          <w:color w:val="auto"/>
          <w:szCs w:val="28"/>
          <w:lang w:eastAsia="zh-CN"/>
        </w:rPr>
        <w:t>月</w:t>
      </w:r>
      <w:r>
        <w:rPr>
          <w:rFonts w:hint="eastAsia" w:ascii="楷体_GB2312" w:eastAsia="楷体_GB2312"/>
          <w:color w:val="auto"/>
          <w:szCs w:val="28"/>
          <w:lang w:val="en-US" w:eastAsia="zh-CN"/>
        </w:rPr>
        <w:t>31</w:t>
      </w:r>
      <w:r>
        <w:rPr>
          <w:rFonts w:hint="eastAsia" w:ascii="楷体_GB2312" w:eastAsia="楷体_GB2312"/>
          <w:color w:val="auto"/>
          <w:szCs w:val="28"/>
          <w:lang w:eastAsia="zh-CN"/>
        </w:rPr>
        <w:t>日以（202</w:t>
      </w:r>
      <w:r>
        <w:rPr>
          <w:rFonts w:hint="eastAsia" w:ascii="楷体_GB2312" w:eastAsia="楷体_GB2312"/>
          <w:color w:val="auto"/>
          <w:szCs w:val="28"/>
          <w:lang w:val="en-US" w:eastAsia="zh-CN"/>
        </w:rPr>
        <w:t>2</w:t>
      </w:r>
      <w:r>
        <w:rPr>
          <w:rFonts w:hint="eastAsia" w:ascii="楷体_GB2312" w:eastAsia="楷体_GB2312"/>
          <w:color w:val="auto"/>
          <w:szCs w:val="28"/>
          <w:lang w:eastAsia="zh-CN"/>
        </w:rPr>
        <w:t>）豫13刑终</w:t>
      </w:r>
      <w:r>
        <w:rPr>
          <w:rFonts w:hint="eastAsia" w:ascii="楷体_GB2312" w:eastAsia="楷体_GB2312"/>
          <w:color w:val="auto"/>
          <w:szCs w:val="28"/>
          <w:lang w:val="en-US" w:eastAsia="zh-CN"/>
        </w:rPr>
        <w:t>1119</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自2022年7月3日至2028年7月2日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2023年5月8日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2年9个月20天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上袖叉岗位上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韩郑</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8"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韩郑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199" o:spid="_x0000_s1026" o:spt="202" type="#_x0000_t202" style="position:absolute;left:0pt;margin-left:0pt;margin-top:728.25pt;height:144pt;width:144pt;mso-position-vertical-relative:page;mso-wrap-style:none;z-index:25166540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OEi1ta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韩郑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62E53"/>
    <w:rsid w:val="1116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